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6CFCC" w14:textId="6278C38C" w:rsidR="005F3CB1" w:rsidRPr="005F3CB1" w:rsidRDefault="005F3CB1" w:rsidP="005F3CB1">
      <w:pPr>
        <w:ind w:firstLine="708"/>
        <w:rPr>
          <w:rFonts w:ascii="Calibri" w:hAnsi="Calibri" w:cs="Calibri"/>
          <w:sz w:val="32"/>
          <w:szCs w:val="32"/>
        </w:rPr>
      </w:pPr>
      <w:r w:rsidRPr="005F3CB1">
        <w:rPr>
          <w:rFonts w:ascii="Calibri" w:hAnsi="Calibri" w:cs="Calibri"/>
          <w:sz w:val="32"/>
          <w:szCs w:val="32"/>
        </w:rPr>
        <w:t>Toelichting Kunstwerkplaats Katendrecht</w:t>
      </w:r>
    </w:p>
    <w:p w14:paraId="14E81FFF" w14:textId="77777777" w:rsidR="005F3CB1" w:rsidRPr="005F3CB1" w:rsidRDefault="005F3CB1" w:rsidP="005F3CB1">
      <w:pPr>
        <w:spacing w:line="240" w:lineRule="auto"/>
        <w:ind w:firstLine="720"/>
        <w:rPr>
          <w:rFonts w:ascii="Times New Roman" w:eastAsia="Times New Roman" w:hAnsi="Times New Roman" w:cs="Times New Roman"/>
          <w:kern w:val="0"/>
          <w:lang w:eastAsia="nl-NL"/>
          <w14:ligatures w14:val="none"/>
        </w:rPr>
      </w:pPr>
      <w:r w:rsidRPr="005F3CB1">
        <w:rPr>
          <w:rFonts w:ascii="Arial" w:eastAsia="Times New Roman" w:hAnsi="Arial" w:cs="Arial"/>
          <w:b/>
          <w:bCs/>
          <w:color w:val="30013B"/>
          <w:kern w:val="0"/>
          <w:lang w:eastAsia="nl-NL"/>
          <w14:ligatures w14:val="none"/>
        </w:rPr>
        <w:t>Team</w:t>
      </w:r>
    </w:p>
    <w:p w14:paraId="28203EF2" w14:textId="77777777" w:rsidR="005F3CB1" w:rsidRPr="005F3CB1" w:rsidRDefault="005F3CB1" w:rsidP="005F3CB1">
      <w:pPr>
        <w:spacing w:line="240" w:lineRule="auto"/>
        <w:ind w:left="720"/>
        <w:rPr>
          <w:rFonts w:ascii="Times New Roman" w:eastAsia="Times New Roman" w:hAnsi="Times New Roman" w:cs="Times New Roman"/>
          <w:kern w:val="0"/>
          <w:lang w:eastAsia="nl-NL"/>
          <w14:ligatures w14:val="none"/>
        </w:rPr>
      </w:pPr>
      <w:r w:rsidRPr="005F3CB1">
        <w:rPr>
          <w:rFonts w:ascii="Arial" w:eastAsia="Times New Roman" w:hAnsi="Arial" w:cs="Arial"/>
          <w:color w:val="30013B"/>
          <w:kern w:val="0"/>
          <w:lang w:eastAsia="nl-NL"/>
          <w14:ligatures w14:val="none"/>
        </w:rPr>
        <w:t>De Kunstwerkplaats is een initiatief van de Stichting Hartezaken, organisator van de Kaapse Kunstroute. Het bestuur bestaat uit Roel van Rijk (</w:t>
      </w:r>
      <w:proofErr w:type="spellStart"/>
      <w:r w:rsidRPr="005F3CB1">
        <w:rPr>
          <w:rFonts w:ascii="Arial" w:eastAsia="Times New Roman" w:hAnsi="Arial" w:cs="Arial"/>
          <w:color w:val="30013B"/>
          <w:kern w:val="0"/>
          <w:lang w:eastAsia="nl-NL"/>
          <w14:ligatures w14:val="none"/>
        </w:rPr>
        <w:t>vz</w:t>
      </w:r>
      <w:proofErr w:type="spellEnd"/>
      <w:r w:rsidRPr="005F3CB1">
        <w:rPr>
          <w:rFonts w:ascii="Arial" w:eastAsia="Times New Roman" w:hAnsi="Arial" w:cs="Arial"/>
          <w:color w:val="30013B"/>
          <w:kern w:val="0"/>
          <w:lang w:eastAsia="nl-NL"/>
          <w14:ligatures w14:val="none"/>
        </w:rPr>
        <w:t>) en Hester Verbeek en Marlies Brenters, bestuursleden.</w:t>
      </w:r>
    </w:p>
    <w:p w14:paraId="781BA46D" w14:textId="77777777" w:rsidR="005F3CB1" w:rsidRPr="005F3CB1" w:rsidRDefault="005F3CB1" w:rsidP="005F3CB1">
      <w:pPr>
        <w:spacing w:line="240" w:lineRule="auto"/>
        <w:ind w:left="720"/>
        <w:rPr>
          <w:rFonts w:ascii="Times New Roman" w:eastAsia="Times New Roman" w:hAnsi="Times New Roman" w:cs="Times New Roman"/>
          <w:kern w:val="0"/>
          <w:lang w:eastAsia="nl-NL"/>
          <w14:ligatures w14:val="none"/>
        </w:rPr>
      </w:pPr>
      <w:r w:rsidRPr="005F3CB1">
        <w:rPr>
          <w:rFonts w:ascii="Arial" w:eastAsia="Times New Roman" w:hAnsi="Arial" w:cs="Arial"/>
          <w:i/>
          <w:iCs/>
          <w:color w:val="222222"/>
          <w:kern w:val="0"/>
          <w:shd w:val="clear" w:color="auto" w:fill="FFFFFF"/>
          <w:lang w:eastAsia="nl-NL"/>
          <w14:ligatures w14:val="none"/>
        </w:rPr>
        <w:t>Roel van Rijk</w:t>
      </w:r>
      <w:r w:rsidRPr="005F3CB1">
        <w:rPr>
          <w:rFonts w:ascii="Arial" w:eastAsia="Times New Roman" w:hAnsi="Arial" w:cs="Arial"/>
          <w:color w:val="222222"/>
          <w:kern w:val="0"/>
          <w:shd w:val="clear" w:color="auto" w:fill="FFFFFF"/>
          <w:lang w:eastAsia="nl-NL"/>
          <w14:ligatures w14:val="none"/>
        </w:rPr>
        <w:t>, voormalig uitgever, die nu volledig is toegewijd aan culturele activiteiten. Met een rijke achtergrond in het B2B-domein, waarin ik diverse publicatie- en educatieprojecten heb geleid, wijd ik mijn tijd nu aan het verkennen van film, muziek, theater en musea. Daarnaast ben ik al vele jaren actief als schilder. Mijn uitgebreide ervaring in projectmanagement en mijn passie voor kunst en cultuur stellen mij in staat om met enthousiasme en expertise bij te dragen aan culturele initiatieven en projecten. </w:t>
      </w:r>
    </w:p>
    <w:p w14:paraId="577FD39F" w14:textId="77777777" w:rsidR="005F3CB1" w:rsidRPr="005F3CB1" w:rsidRDefault="005F3CB1" w:rsidP="005F3CB1">
      <w:pPr>
        <w:spacing w:line="240" w:lineRule="auto"/>
        <w:ind w:left="720"/>
        <w:rPr>
          <w:rFonts w:ascii="Times New Roman" w:eastAsia="Times New Roman" w:hAnsi="Times New Roman" w:cs="Times New Roman"/>
          <w:kern w:val="0"/>
          <w:lang w:eastAsia="nl-NL"/>
          <w14:ligatures w14:val="none"/>
        </w:rPr>
      </w:pPr>
      <w:r w:rsidRPr="005F3CB1">
        <w:rPr>
          <w:rFonts w:ascii="Arial" w:eastAsia="Times New Roman" w:hAnsi="Arial" w:cs="Arial"/>
          <w:i/>
          <w:iCs/>
          <w:color w:val="222222"/>
          <w:kern w:val="0"/>
          <w:shd w:val="clear" w:color="auto" w:fill="FFFFFF"/>
          <w:lang w:eastAsia="nl-NL"/>
          <w14:ligatures w14:val="none"/>
        </w:rPr>
        <w:t>Hester Verbeek</w:t>
      </w:r>
    </w:p>
    <w:p w14:paraId="5DE65580" w14:textId="77777777" w:rsidR="005F3CB1" w:rsidRPr="005F3CB1" w:rsidRDefault="005F3CB1" w:rsidP="005F3CB1">
      <w:pPr>
        <w:spacing w:line="240" w:lineRule="auto"/>
        <w:ind w:left="720"/>
        <w:rPr>
          <w:rFonts w:ascii="Times New Roman" w:eastAsia="Times New Roman" w:hAnsi="Times New Roman" w:cs="Times New Roman"/>
          <w:kern w:val="0"/>
          <w:lang w:eastAsia="nl-NL"/>
          <w14:ligatures w14:val="none"/>
        </w:rPr>
      </w:pPr>
      <w:r w:rsidRPr="005F3CB1">
        <w:rPr>
          <w:rFonts w:ascii="Arial" w:eastAsia="Times New Roman" w:hAnsi="Arial" w:cs="Arial"/>
          <w:color w:val="222222"/>
          <w:kern w:val="0"/>
          <w:shd w:val="clear" w:color="auto" w:fill="FFFFFF"/>
          <w:lang w:eastAsia="nl-NL"/>
          <w14:ligatures w14:val="none"/>
        </w:rPr>
        <w:t xml:space="preserve">Vóór mijn prépensioen was ik projectleider bij </w:t>
      </w:r>
      <w:proofErr w:type="spellStart"/>
      <w:r w:rsidRPr="005F3CB1">
        <w:rPr>
          <w:rFonts w:ascii="Arial" w:eastAsia="Times New Roman" w:hAnsi="Arial" w:cs="Arial"/>
          <w:color w:val="222222"/>
          <w:kern w:val="0"/>
          <w:shd w:val="clear" w:color="auto" w:fill="FFFFFF"/>
          <w:lang w:eastAsia="nl-NL"/>
          <w14:ligatures w14:val="none"/>
        </w:rPr>
        <w:t>oa</w:t>
      </w:r>
      <w:proofErr w:type="spellEnd"/>
      <w:r w:rsidRPr="005F3CB1">
        <w:rPr>
          <w:rFonts w:ascii="Arial" w:eastAsia="Times New Roman" w:hAnsi="Arial" w:cs="Arial"/>
          <w:color w:val="222222"/>
          <w:kern w:val="0"/>
          <w:shd w:val="clear" w:color="auto" w:fill="FFFFFF"/>
          <w:lang w:eastAsia="nl-NL"/>
          <w14:ligatures w14:val="none"/>
        </w:rPr>
        <w:t xml:space="preserve"> Woonbron. Ik realiseerde projecten vanuit het wonen en maakte verbinding tussen wonen, leren, werken en zorg. Het project ‘De Nieuwe Nachtegaal’ in Oud </w:t>
      </w:r>
      <w:proofErr w:type="spellStart"/>
      <w:r w:rsidRPr="005F3CB1">
        <w:rPr>
          <w:rFonts w:ascii="Arial" w:eastAsia="Times New Roman" w:hAnsi="Arial" w:cs="Arial"/>
          <w:color w:val="222222"/>
          <w:kern w:val="0"/>
          <w:shd w:val="clear" w:color="auto" w:fill="FFFFFF"/>
          <w:lang w:eastAsia="nl-NL"/>
          <w14:ligatures w14:val="none"/>
        </w:rPr>
        <w:t>Charlois</w:t>
      </w:r>
      <w:proofErr w:type="spellEnd"/>
      <w:r w:rsidRPr="005F3CB1">
        <w:rPr>
          <w:rFonts w:ascii="Arial" w:eastAsia="Times New Roman" w:hAnsi="Arial" w:cs="Arial"/>
          <w:color w:val="222222"/>
          <w:kern w:val="0"/>
          <w:shd w:val="clear" w:color="auto" w:fill="FFFFFF"/>
          <w:lang w:eastAsia="nl-NL"/>
          <w14:ligatures w14:val="none"/>
        </w:rPr>
        <w:t xml:space="preserve"> is nu nog succesvol.</w:t>
      </w:r>
      <w:r w:rsidRPr="005F3CB1">
        <w:rPr>
          <w:rFonts w:ascii="Arial" w:eastAsia="Times New Roman" w:hAnsi="Arial" w:cs="Arial"/>
          <w:color w:val="222222"/>
          <w:kern w:val="0"/>
          <w:sz w:val="22"/>
          <w:szCs w:val="22"/>
          <w:shd w:val="clear" w:color="auto" w:fill="FFFFFF"/>
          <w:lang w:eastAsia="nl-NL"/>
          <w14:ligatures w14:val="none"/>
        </w:rPr>
        <w:t xml:space="preserve"> </w:t>
      </w:r>
      <w:r w:rsidRPr="005F3CB1">
        <w:rPr>
          <w:rFonts w:ascii="Arial" w:eastAsia="Times New Roman" w:hAnsi="Arial" w:cs="Arial"/>
          <w:color w:val="222222"/>
          <w:kern w:val="0"/>
          <w:shd w:val="clear" w:color="auto" w:fill="FFFFFF"/>
          <w:lang w:eastAsia="nl-NL"/>
          <w14:ligatures w14:val="none"/>
        </w:rPr>
        <w:t>In 2019 rondde ik mijn opleiding tot autonoom kunstenaar af bij het SKVR in Rotterdam. Ik schilder het liefst met olieverf en maak graag series. Zo schilderde ik 13 doeken over de ‘Brandgrens’ die door Museum Rotterdam werden aangekocht. In het najaar ga ik workshops geven in het Huis van de Wijk ‘t Steiger om oude en nieuwe bewoners samen het plezier van schilderen te laten ontdekken.</w:t>
      </w:r>
    </w:p>
    <w:p w14:paraId="686AE810" w14:textId="77777777" w:rsidR="005F3CB1" w:rsidRPr="005F3CB1" w:rsidRDefault="005F3CB1" w:rsidP="005F3CB1">
      <w:pPr>
        <w:spacing w:line="240" w:lineRule="auto"/>
        <w:ind w:left="720"/>
        <w:rPr>
          <w:rFonts w:ascii="Times New Roman" w:eastAsia="Times New Roman" w:hAnsi="Times New Roman" w:cs="Times New Roman"/>
          <w:kern w:val="0"/>
          <w:lang w:eastAsia="nl-NL"/>
          <w14:ligatures w14:val="none"/>
        </w:rPr>
      </w:pPr>
      <w:r w:rsidRPr="005F3CB1">
        <w:rPr>
          <w:rFonts w:ascii="Arial" w:eastAsia="Times New Roman" w:hAnsi="Arial" w:cs="Arial"/>
          <w:i/>
          <w:iCs/>
          <w:color w:val="222222"/>
          <w:kern w:val="0"/>
          <w:shd w:val="clear" w:color="auto" w:fill="FFFFFF"/>
          <w:lang w:eastAsia="nl-NL"/>
          <w14:ligatures w14:val="none"/>
        </w:rPr>
        <w:t xml:space="preserve">Marlies Brenters, </w:t>
      </w:r>
      <w:r w:rsidRPr="005F3CB1">
        <w:rPr>
          <w:rFonts w:ascii="Arial" w:eastAsia="Times New Roman" w:hAnsi="Arial" w:cs="Arial"/>
          <w:color w:val="222222"/>
          <w:kern w:val="0"/>
          <w:shd w:val="clear" w:color="auto" w:fill="FFFFFF"/>
          <w:lang w:eastAsia="nl-NL"/>
          <w14:ligatures w14:val="none"/>
        </w:rPr>
        <w:t>organisatiepsycholoog, schrijver en kunstliefhebber. In mijn werkend leven heb ik mij bezig gehouden met organisatievraagstukken, teamontwikkeling en talentontwikkeling. Mijn focus lag de laatste jaren bij de positie van vrouwen op de arbeidsmarkt en de onzichtbare barrières die hen ervan weerhouden om de carrièreladder te beklimmen. Door mijn inzicht in de dynamiek van groepen en in de moeilijkheden die mensen met een andere achtergrond moeten overwinnen om zich te ontplooien en gezien te worden, kan ik een goede bijdrage leveren aan de ontwikkeling van de Kunstwerkplaats.  </w:t>
      </w:r>
    </w:p>
    <w:p w14:paraId="6855A279" w14:textId="77777777" w:rsidR="005F3CB1" w:rsidRPr="005F3CB1" w:rsidRDefault="005F3CB1" w:rsidP="005F3CB1">
      <w:pPr>
        <w:spacing w:after="0" w:line="240" w:lineRule="auto"/>
        <w:rPr>
          <w:rFonts w:ascii="Times New Roman" w:eastAsia="Times New Roman" w:hAnsi="Times New Roman" w:cs="Times New Roman"/>
          <w:kern w:val="0"/>
          <w:lang w:eastAsia="nl-NL"/>
          <w14:ligatures w14:val="none"/>
        </w:rPr>
      </w:pPr>
    </w:p>
    <w:p w14:paraId="3846F50B" w14:textId="77777777" w:rsidR="005F3CB1" w:rsidRPr="005F3CB1" w:rsidRDefault="005F3CB1" w:rsidP="005F3CB1">
      <w:pPr>
        <w:spacing w:line="240" w:lineRule="auto"/>
        <w:ind w:left="720"/>
        <w:rPr>
          <w:rFonts w:ascii="Times New Roman" w:eastAsia="Times New Roman" w:hAnsi="Times New Roman" w:cs="Times New Roman"/>
          <w:kern w:val="0"/>
          <w:lang w:eastAsia="nl-NL"/>
          <w14:ligatures w14:val="none"/>
        </w:rPr>
      </w:pPr>
      <w:r w:rsidRPr="005F3CB1">
        <w:rPr>
          <w:rFonts w:ascii="Arial" w:eastAsia="Times New Roman" w:hAnsi="Arial" w:cs="Arial"/>
          <w:b/>
          <w:bCs/>
          <w:color w:val="30013B"/>
          <w:kern w:val="0"/>
          <w:lang w:eastAsia="nl-NL"/>
          <w14:ligatures w14:val="none"/>
        </w:rPr>
        <w:t>Organisatie</w:t>
      </w:r>
    </w:p>
    <w:p w14:paraId="15336EDB" w14:textId="77777777" w:rsidR="005F3CB1" w:rsidRPr="005F3CB1" w:rsidRDefault="005F3CB1" w:rsidP="005F3CB1">
      <w:pPr>
        <w:spacing w:line="240" w:lineRule="auto"/>
        <w:ind w:left="720"/>
        <w:rPr>
          <w:rFonts w:ascii="Times New Roman" w:eastAsia="Times New Roman" w:hAnsi="Times New Roman" w:cs="Times New Roman"/>
          <w:kern w:val="0"/>
          <w:lang w:eastAsia="nl-NL"/>
          <w14:ligatures w14:val="none"/>
        </w:rPr>
      </w:pPr>
      <w:r w:rsidRPr="005F3CB1">
        <w:rPr>
          <w:rFonts w:ascii="Arial" w:eastAsia="Times New Roman" w:hAnsi="Arial" w:cs="Arial"/>
          <w:color w:val="30013B"/>
          <w:kern w:val="0"/>
          <w:lang w:eastAsia="nl-NL"/>
          <w14:ligatures w14:val="none"/>
        </w:rPr>
        <w:t>De Kunstwerkplaats is een vrijwilligersorganisatie die wordt gedragen door de bewoners van Katendrecht. Voor degenen die sleuteltaken vervullen is er een vergoeding. De leiding is in handen van een werkbestuur. Een Raad van Toezicht adviseert het bestuur.</w:t>
      </w:r>
    </w:p>
    <w:p w14:paraId="71308273" w14:textId="77777777" w:rsidR="005F3CB1" w:rsidRPr="005F3CB1" w:rsidRDefault="005F3CB1" w:rsidP="005F3CB1">
      <w:pPr>
        <w:spacing w:line="240" w:lineRule="auto"/>
        <w:ind w:left="720"/>
        <w:rPr>
          <w:rFonts w:ascii="Times New Roman" w:eastAsia="Times New Roman" w:hAnsi="Times New Roman" w:cs="Times New Roman"/>
          <w:kern w:val="0"/>
          <w:lang w:eastAsia="nl-NL"/>
          <w14:ligatures w14:val="none"/>
        </w:rPr>
      </w:pPr>
      <w:r w:rsidRPr="005F3CB1">
        <w:rPr>
          <w:rFonts w:ascii="Arial" w:eastAsia="Times New Roman" w:hAnsi="Arial" w:cs="Arial"/>
          <w:color w:val="30013B"/>
          <w:kern w:val="0"/>
          <w:lang w:eastAsia="nl-NL"/>
          <w14:ligatures w14:val="none"/>
        </w:rPr>
        <w:t>De exploitatie van de Kunstwerkplaats is gebaseerd op inkomsten uit verhuur van makers die een vaste (deel)ruimte huren, de verhuur aan derden van de algemene ruimte, de contributie van leden aan de kunstenaarsvereniging en subsidies en donaties. De uitgaven bestaan uit huur en beheer van het pand, out-of-pocket kosten voor evenementen en vergoedingen voor personele inzet. De doelstelling is om zo weerbaar mogelijk te worden en zo min mogelijk afhankelijk te worden van subsidies.</w:t>
      </w:r>
    </w:p>
    <w:p w14:paraId="6D096D23" w14:textId="77777777" w:rsidR="005F3CB1" w:rsidRPr="005F3CB1" w:rsidRDefault="005F3CB1" w:rsidP="005F3CB1">
      <w:pPr>
        <w:spacing w:line="240" w:lineRule="auto"/>
        <w:ind w:left="720"/>
        <w:rPr>
          <w:rFonts w:ascii="Times New Roman" w:eastAsia="Times New Roman" w:hAnsi="Times New Roman" w:cs="Times New Roman"/>
          <w:kern w:val="0"/>
          <w:lang w:eastAsia="nl-NL"/>
          <w14:ligatures w14:val="none"/>
        </w:rPr>
      </w:pPr>
      <w:r w:rsidRPr="005F3CB1">
        <w:rPr>
          <w:rFonts w:ascii="Arial" w:eastAsia="Times New Roman" w:hAnsi="Arial" w:cs="Arial"/>
          <w:b/>
          <w:bCs/>
          <w:color w:val="30013B"/>
          <w:kern w:val="0"/>
          <w:lang w:eastAsia="nl-NL"/>
          <w14:ligatures w14:val="none"/>
        </w:rPr>
        <w:lastRenderedPageBreak/>
        <w:t>Positie Kunstwerkplaats</w:t>
      </w:r>
    </w:p>
    <w:p w14:paraId="1DACBF31" w14:textId="77777777" w:rsidR="005F3CB1" w:rsidRPr="005F3CB1" w:rsidRDefault="005F3CB1" w:rsidP="005F3CB1">
      <w:pPr>
        <w:spacing w:line="240" w:lineRule="auto"/>
        <w:ind w:left="720"/>
        <w:rPr>
          <w:rFonts w:ascii="Times New Roman" w:eastAsia="Times New Roman" w:hAnsi="Times New Roman" w:cs="Times New Roman"/>
          <w:kern w:val="0"/>
          <w:lang w:eastAsia="nl-NL"/>
          <w14:ligatures w14:val="none"/>
        </w:rPr>
      </w:pPr>
      <w:r w:rsidRPr="005F3CB1">
        <w:rPr>
          <w:rFonts w:ascii="Arial" w:eastAsia="Times New Roman" w:hAnsi="Arial" w:cs="Arial"/>
          <w:color w:val="30013B"/>
          <w:kern w:val="0"/>
          <w:lang w:eastAsia="nl-NL"/>
          <w14:ligatures w14:val="none"/>
        </w:rPr>
        <w:t>De Kunstwerkplaats met de focus op laagdrempelige kunst is een aanvulling op het huidige aanbod aan culturele voorzieningen op Katendrecht zoals Verhalenhuis Belvédère (verhalen), Theater Walhalla (podiumkunst), Platform Katendrecht (ambachtelijke vaardigheden), het Migratiemuseum en het Nederlands Fotomuseum die beiden in 2025 open gaan op Katendrecht. Dit ecosysteem vergroot de slaagkans van de Kunstwerkplaats en omgekeerd kan de KWK de toegang tot kunst verlagen voor bewoners voor wie kunstinstellingen vaak te hoogdrempelig zijn en hen ook op het spoor zetten van een studie en baan in de kunstsector. Het is de bedoeling om de samenwerking met deze instellingen aan te gaan om de Kunstwerkplaats in de wijk te verankeren. Maar ook om de synergie op te zoeken met commerciële instellingen/bedrijven op Katendrecht, niet alleen als potentiële sponsor maar ook als leeromgeving of opdrachtgever. </w:t>
      </w:r>
    </w:p>
    <w:p w14:paraId="072F8ECD" w14:textId="77777777" w:rsidR="005F3CB1" w:rsidRPr="005F3CB1" w:rsidRDefault="005F3CB1" w:rsidP="005F3CB1">
      <w:pPr>
        <w:spacing w:line="240" w:lineRule="auto"/>
        <w:ind w:left="720"/>
        <w:rPr>
          <w:rFonts w:ascii="Times New Roman" w:eastAsia="Times New Roman" w:hAnsi="Times New Roman" w:cs="Times New Roman"/>
          <w:kern w:val="0"/>
          <w:lang w:eastAsia="nl-NL"/>
          <w14:ligatures w14:val="none"/>
        </w:rPr>
      </w:pPr>
      <w:r w:rsidRPr="005F3CB1">
        <w:rPr>
          <w:rFonts w:ascii="Arial" w:eastAsia="Times New Roman" w:hAnsi="Arial" w:cs="Arial"/>
          <w:b/>
          <w:bCs/>
          <w:color w:val="30013B"/>
          <w:kern w:val="0"/>
          <w:lang w:eastAsia="nl-NL"/>
          <w14:ligatures w14:val="none"/>
        </w:rPr>
        <w:t>Waarom nu</w:t>
      </w:r>
    </w:p>
    <w:p w14:paraId="4685F356" w14:textId="77777777" w:rsidR="005F3CB1" w:rsidRPr="005F3CB1" w:rsidRDefault="005F3CB1" w:rsidP="005F3CB1">
      <w:pPr>
        <w:spacing w:line="240" w:lineRule="auto"/>
        <w:ind w:left="720"/>
        <w:rPr>
          <w:rFonts w:ascii="Times New Roman" w:eastAsia="Times New Roman" w:hAnsi="Times New Roman" w:cs="Times New Roman"/>
          <w:kern w:val="0"/>
          <w:lang w:eastAsia="nl-NL"/>
          <w14:ligatures w14:val="none"/>
        </w:rPr>
      </w:pPr>
      <w:r w:rsidRPr="005F3CB1">
        <w:rPr>
          <w:rFonts w:ascii="Arial" w:eastAsia="Times New Roman" w:hAnsi="Arial" w:cs="Arial"/>
          <w:color w:val="30013B"/>
          <w:kern w:val="0"/>
          <w:lang w:eastAsia="nl-NL"/>
          <w14:ligatures w14:val="none"/>
        </w:rPr>
        <w:t>Het zou een gemiste kans zijn om het momentum voor kunst dat er door de Kunstroute is ontstaan op Katendrecht te laten wegebben en om het opgebouwde netwerk tussen oude en nieuwe bewoners rond kunst te laten verwateren. Het is nu het moment om de Kunstwerkplaats neer te zetten als de plek waar oude en nieuwe bewoners elkaar treffen en samen maken. </w:t>
      </w:r>
    </w:p>
    <w:p w14:paraId="7515DCA4" w14:textId="77777777" w:rsidR="005F3CB1" w:rsidRPr="005F3CB1" w:rsidRDefault="005F3CB1">
      <w:pPr>
        <w:rPr>
          <w:rFonts w:ascii="Calibri" w:hAnsi="Calibri" w:cs="Calibri"/>
        </w:rPr>
      </w:pPr>
    </w:p>
    <w:sectPr w:rsidR="005F3CB1" w:rsidRPr="005F3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B1"/>
    <w:rsid w:val="004904F8"/>
    <w:rsid w:val="005F3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63DC"/>
  <w15:chartTrackingRefBased/>
  <w15:docId w15:val="{3176EB5D-95C5-43BC-AE75-C523D72D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3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3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3C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3C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3C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3C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3C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3C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3C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3C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3C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3C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3C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3C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3C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3C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3C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3CB1"/>
    <w:rPr>
      <w:rFonts w:eastAsiaTheme="majorEastAsia" w:cstheme="majorBidi"/>
      <w:color w:val="272727" w:themeColor="text1" w:themeTint="D8"/>
    </w:rPr>
  </w:style>
  <w:style w:type="paragraph" w:styleId="Titel">
    <w:name w:val="Title"/>
    <w:basedOn w:val="Standaard"/>
    <w:next w:val="Standaard"/>
    <w:link w:val="TitelChar"/>
    <w:uiPriority w:val="10"/>
    <w:qFormat/>
    <w:rsid w:val="005F3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3C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3C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3C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3C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3CB1"/>
    <w:rPr>
      <w:i/>
      <w:iCs/>
      <w:color w:val="404040" w:themeColor="text1" w:themeTint="BF"/>
    </w:rPr>
  </w:style>
  <w:style w:type="paragraph" w:styleId="Lijstalinea">
    <w:name w:val="List Paragraph"/>
    <w:basedOn w:val="Standaard"/>
    <w:uiPriority w:val="34"/>
    <w:qFormat/>
    <w:rsid w:val="005F3CB1"/>
    <w:pPr>
      <w:ind w:left="720"/>
      <w:contextualSpacing/>
    </w:pPr>
  </w:style>
  <w:style w:type="character" w:styleId="Intensievebenadrukking">
    <w:name w:val="Intense Emphasis"/>
    <w:basedOn w:val="Standaardalinea-lettertype"/>
    <w:uiPriority w:val="21"/>
    <w:qFormat/>
    <w:rsid w:val="005F3CB1"/>
    <w:rPr>
      <w:i/>
      <w:iCs/>
      <w:color w:val="0F4761" w:themeColor="accent1" w:themeShade="BF"/>
    </w:rPr>
  </w:style>
  <w:style w:type="paragraph" w:styleId="Duidelijkcitaat">
    <w:name w:val="Intense Quote"/>
    <w:basedOn w:val="Standaard"/>
    <w:next w:val="Standaard"/>
    <w:link w:val="DuidelijkcitaatChar"/>
    <w:uiPriority w:val="30"/>
    <w:qFormat/>
    <w:rsid w:val="005F3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3CB1"/>
    <w:rPr>
      <w:i/>
      <w:iCs/>
      <w:color w:val="0F4761" w:themeColor="accent1" w:themeShade="BF"/>
    </w:rPr>
  </w:style>
  <w:style w:type="character" w:styleId="Intensieveverwijzing">
    <w:name w:val="Intense Reference"/>
    <w:basedOn w:val="Standaardalinea-lettertype"/>
    <w:uiPriority w:val="32"/>
    <w:qFormat/>
    <w:rsid w:val="005F3C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3426</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brenters</dc:creator>
  <cp:keywords/>
  <dc:description/>
  <cp:lastModifiedBy>marlies brenters</cp:lastModifiedBy>
  <cp:revision>1</cp:revision>
  <dcterms:created xsi:type="dcterms:W3CDTF">2024-07-24T10:43:00Z</dcterms:created>
  <dcterms:modified xsi:type="dcterms:W3CDTF">2024-07-24T10:45:00Z</dcterms:modified>
</cp:coreProperties>
</file>