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CE456" w14:textId="77777777" w:rsidR="001B6BA2" w:rsidRDefault="001B6BA2" w:rsidP="00EB1A1D"/>
    <w:p w14:paraId="1F1CE457" w14:textId="77777777" w:rsidR="00EB7B14" w:rsidRDefault="00EB7B14" w:rsidP="00EB1A1D"/>
    <w:p w14:paraId="1F1CE458" w14:textId="15C2B185" w:rsidR="00EB7B14" w:rsidRPr="00BC2A22" w:rsidRDefault="00EB7B14" w:rsidP="00EB7B14">
      <w:pPr>
        <w:pStyle w:val="Titel"/>
        <w:spacing w:before="0" w:after="0"/>
        <w:jc w:val="left"/>
        <w:rPr>
          <w:rFonts w:ascii="Calibri" w:hAnsi="Calibri"/>
        </w:rPr>
      </w:pPr>
      <w:r w:rsidRPr="00BC2A22">
        <w:rPr>
          <w:rFonts w:ascii="Calibri" w:hAnsi="Calibri"/>
        </w:rPr>
        <w:t xml:space="preserve">Aanvraag </w:t>
      </w:r>
      <w:r w:rsidR="00452088">
        <w:t>Citylab 010</w:t>
      </w:r>
    </w:p>
    <w:tbl>
      <w:tblPr>
        <w:tblW w:w="0" w:type="auto"/>
        <w:tblLook w:val="04A0" w:firstRow="1" w:lastRow="0" w:firstColumn="1" w:lastColumn="0" w:noHBand="0" w:noVBand="1"/>
      </w:tblPr>
      <w:tblGrid>
        <w:gridCol w:w="4819"/>
        <w:gridCol w:w="4819"/>
      </w:tblGrid>
      <w:tr w:rsidR="00EB7B14" w:rsidRPr="00C178A1" w14:paraId="1F1CE45B" w14:textId="77777777" w:rsidTr="00BE79CB">
        <w:tc>
          <w:tcPr>
            <w:tcW w:w="4819" w:type="dxa"/>
          </w:tcPr>
          <w:p w14:paraId="1F1CE459" w14:textId="77777777" w:rsidR="00EB7B14" w:rsidRPr="00C178A1" w:rsidRDefault="00EB7B14" w:rsidP="00BE79CB">
            <w:pPr>
              <w:spacing w:after="0"/>
              <w:rPr>
                <w:b/>
              </w:rPr>
            </w:pPr>
            <w:r w:rsidRPr="00C178A1">
              <w:rPr>
                <w:b/>
              </w:rPr>
              <w:t>Naam organisatie</w:t>
            </w:r>
          </w:p>
        </w:tc>
        <w:tc>
          <w:tcPr>
            <w:tcW w:w="4819" w:type="dxa"/>
          </w:tcPr>
          <w:p w14:paraId="1F1CE45A" w14:textId="77777777" w:rsidR="00EB7B14" w:rsidRPr="00C178A1" w:rsidRDefault="00EB7B14" w:rsidP="00BE79CB">
            <w:pPr>
              <w:spacing w:after="0"/>
            </w:pPr>
            <w:r w:rsidRPr="00C178A1">
              <w:t>Stichting C. J. Jaski</w:t>
            </w:r>
            <w:r>
              <w:t xml:space="preserve"> </w:t>
            </w:r>
            <w:r w:rsidRPr="00C178A1">
              <w:t>Fonds</w:t>
            </w:r>
          </w:p>
        </w:tc>
      </w:tr>
      <w:tr w:rsidR="00EB7B14" w:rsidRPr="00C178A1" w14:paraId="1F1CE45E" w14:textId="77777777" w:rsidTr="00BE79CB">
        <w:tc>
          <w:tcPr>
            <w:tcW w:w="4819" w:type="dxa"/>
          </w:tcPr>
          <w:p w14:paraId="1F1CE45C" w14:textId="77777777" w:rsidR="00EB7B14" w:rsidRPr="00C178A1" w:rsidRDefault="00EB7B14" w:rsidP="00BE79CB">
            <w:pPr>
              <w:spacing w:after="0"/>
              <w:rPr>
                <w:b/>
              </w:rPr>
            </w:pPr>
            <w:r w:rsidRPr="00C178A1">
              <w:rPr>
                <w:b/>
              </w:rPr>
              <w:t>Contactpersoon</w:t>
            </w:r>
          </w:p>
        </w:tc>
        <w:tc>
          <w:tcPr>
            <w:tcW w:w="4819" w:type="dxa"/>
          </w:tcPr>
          <w:p w14:paraId="1F1CE45D" w14:textId="77777777" w:rsidR="00EB7B14" w:rsidRPr="00C178A1" w:rsidRDefault="00EB7B14" w:rsidP="00BE79CB">
            <w:pPr>
              <w:spacing w:after="0"/>
            </w:pPr>
            <w:r w:rsidRPr="00C178A1">
              <w:t>Nanda Overdevest (voorzitter)</w:t>
            </w:r>
          </w:p>
        </w:tc>
      </w:tr>
      <w:tr w:rsidR="00EB7B14" w:rsidRPr="00C178A1" w14:paraId="1F1CE461" w14:textId="77777777" w:rsidTr="00BE79CB">
        <w:tc>
          <w:tcPr>
            <w:tcW w:w="4819" w:type="dxa"/>
          </w:tcPr>
          <w:p w14:paraId="1F1CE45F" w14:textId="77777777" w:rsidR="00EB7B14" w:rsidRPr="00C178A1" w:rsidRDefault="00EB7B14" w:rsidP="00BE79CB">
            <w:pPr>
              <w:spacing w:after="0"/>
              <w:rPr>
                <w:b/>
              </w:rPr>
            </w:pPr>
            <w:r w:rsidRPr="00C178A1">
              <w:rPr>
                <w:b/>
              </w:rPr>
              <w:t>Adres</w:t>
            </w:r>
          </w:p>
        </w:tc>
        <w:tc>
          <w:tcPr>
            <w:tcW w:w="4819" w:type="dxa"/>
          </w:tcPr>
          <w:p w14:paraId="1F1CE460" w14:textId="77777777" w:rsidR="00EB7B14" w:rsidRPr="00C178A1" w:rsidRDefault="00EB7B14" w:rsidP="00BE79CB">
            <w:pPr>
              <w:spacing w:after="0"/>
            </w:pPr>
            <w:r w:rsidRPr="00C178A1">
              <w:t>Wilhelminakade 701</w:t>
            </w:r>
          </w:p>
        </w:tc>
      </w:tr>
      <w:tr w:rsidR="00EB7B14" w:rsidRPr="00C178A1" w14:paraId="1F1CE464" w14:textId="77777777" w:rsidTr="00BE79CB">
        <w:tc>
          <w:tcPr>
            <w:tcW w:w="4819" w:type="dxa"/>
          </w:tcPr>
          <w:p w14:paraId="1F1CE462" w14:textId="77777777" w:rsidR="00EB7B14" w:rsidRPr="00C178A1" w:rsidRDefault="00EB7B14" w:rsidP="00BE79CB">
            <w:pPr>
              <w:spacing w:after="0"/>
              <w:rPr>
                <w:b/>
              </w:rPr>
            </w:pPr>
            <w:r w:rsidRPr="00C178A1">
              <w:rPr>
                <w:b/>
              </w:rPr>
              <w:t>Postcode</w:t>
            </w:r>
          </w:p>
        </w:tc>
        <w:tc>
          <w:tcPr>
            <w:tcW w:w="4819" w:type="dxa"/>
          </w:tcPr>
          <w:p w14:paraId="1F1CE463" w14:textId="77777777" w:rsidR="00EB7B14" w:rsidRPr="00C178A1" w:rsidRDefault="00EB7B14" w:rsidP="00BE79CB">
            <w:pPr>
              <w:spacing w:after="0"/>
            </w:pPr>
            <w:r w:rsidRPr="00C178A1">
              <w:t>3072 AP</w:t>
            </w:r>
          </w:p>
        </w:tc>
      </w:tr>
      <w:tr w:rsidR="00EB7B14" w:rsidRPr="00C178A1" w14:paraId="1F1CE467" w14:textId="77777777" w:rsidTr="00BE79CB">
        <w:tc>
          <w:tcPr>
            <w:tcW w:w="4819" w:type="dxa"/>
          </w:tcPr>
          <w:p w14:paraId="1F1CE465" w14:textId="77777777" w:rsidR="00EB7B14" w:rsidRPr="00C178A1" w:rsidRDefault="00EB7B14" w:rsidP="00BE79CB">
            <w:pPr>
              <w:spacing w:after="0"/>
              <w:rPr>
                <w:b/>
              </w:rPr>
            </w:pPr>
            <w:r w:rsidRPr="00C178A1">
              <w:rPr>
                <w:b/>
              </w:rPr>
              <w:t>Woonplaats</w:t>
            </w:r>
          </w:p>
        </w:tc>
        <w:tc>
          <w:tcPr>
            <w:tcW w:w="4819" w:type="dxa"/>
          </w:tcPr>
          <w:p w14:paraId="1F1CE466" w14:textId="77777777" w:rsidR="00EB7B14" w:rsidRPr="00C178A1" w:rsidRDefault="00EB7B14" w:rsidP="00BE79CB">
            <w:pPr>
              <w:spacing w:after="0"/>
            </w:pPr>
            <w:r w:rsidRPr="00C178A1">
              <w:t>Rotterdam</w:t>
            </w:r>
          </w:p>
        </w:tc>
      </w:tr>
      <w:tr w:rsidR="00EB7B14" w:rsidRPr="00C178A1" w14:paraId="1F1CE46A" w14:textId="77777777" w:rsidTr="00BE79CB">
        <w:tc>
          <w:tcPr>
            <w:tcW w:w="4819" w:type="dxa"/>
          </w:tcPr>
          <w:p w14:paraId="1F1CE468" w14:textId="77777777" w:rsidR="00EB7B14" w:rsidRPr="00C178A1" w:rsidRDefault="00EB7B14" w:rsidP="00BE79CB">
            <w:pPr>
              <w:spacing w:after="0"/>
              <w:rPr>
                <w:b/>
              </w:rPr>
            </w:pPr>
            <w:r w:rsidRPr="00C178A1">
              <w:rPr>
                <w:b/>
              </w:rPr>
              <w:t>Website</w:t>
            </w:r>
          </w:p>
        </w:tc>
        <w:tc>
          <w:tcPr>
            <w:tcW w:w="4819" w:type="dxa"/>
          </w:tcPr>
          <w:p w14:paraId="1F1CE469" w14:textId="77777777" w:rsidR="00EB7B14" w:rsidRPr="00C178A1" w:rsidRDefault="00452088" w:rsidP="00BE79CB">
            <w:pPr>
              <w:spacing w:after="0"/>
            </w:pPr>
            <w:hyperlink r:id="rId7" w:history="1">
              <w:r w:rsidR="00EB7B14" w:rsidRPr="00C178A1">
                <w:rPr>
                  <w:rStyle w:val="Hyperlink"/>
                </w:rPr>
                <w:t>http://jaskifonds.nl/</w:t>
              </w:r>
            </w:hyperlink>
          </w:p>
        </w:tc>
      </w:tr>
      <w:tr w:rsidR="00EB7B14" w:rsidRPr="00C178A1" w14:paraId="1F1CE46D" w14:textId="77777777" w:rsidTr="00BE79CB">
        <w:tc>
          <w:tcPr>
            <w:tcW w:w="4819" w:type="dxa"/>
          </w:tcPr>
          <w:p w14:paraId="1F1CE46B" w14:textId="77777777" w:rsidR="00EB7B14" w:rsidRPr="00C178A1" w:rsidRDefault="00EB7B14" w:rsidP="00BE79CB">
            <w:pPr>
              <w:spacing w:after="0"/>
              <w:rPr>
                <w:b/>
              </w:rPr>
            </w:pPr>
            <w:r w:rsidRPr="00C178A1">
              <w:rPr>
                <w:b/>
              </w:rPr>
              <w:t>E-mailadres</w:t>
            </w:r>
          </w:p>
        </w:tc>
        <w:tc>
          <w:tcPr>
            <w:tcW w:w="4819" w:type="dxa"/>
          </w:tcPr>
          <w:p w14:paraId="1F1CE46C" w14:textId="77777777" w:rsidR="00EB7B14" w:rsidRPr="00C178A1" w:rsidRDefault="00EB7B14" w:rsidP="00BE79CB">
            <w:pPr>
              <w:spacing w:after="0"/>
            </w:pPr>
            <w:r w:rsidRPr="00C178A1">
              <w:t>info@jaskifonds.nl</w:t>
            </w:r>
          </w:p>
        </w:tc>
      </w:tr>
      <w:tr w:rsidR="00EB7B14" w:rsidRPr="00C178A1" w14:paraId="1F1CE470" w14:textId="77777777" w:rsidTr="00BE79CB">
        <w:tc>
          <w:tcPr>
            <w:tcW w:w="4819" w:type="dxa"/>
          </w:tcPr>
          <w:p w14:paraId="1F1CE46E" w14:textId="77777777" w:rsidR="00EB7B14" w:rsidRPr="00C178A1" w:rsidRDefault="00EB7B14" w:rsidP="00BE79CB">
            <w:pPr>
              <w:spacing w:after="0"/>
              <w:rPr>
                <w:b/>
              </w:rPr>
            </w:pPr>
            <w:r w:rsidRPr="00C178A1">
              <w:rPr>
                <w:b/>
              </w:rPr>
              <w:t>Telefoonnummer</w:t>
            </w:r>
          </w:p>
        </w:tc>
        <w:tc>
          <w:tcPr>
            <w:tcW w:w="4819" w:type="dxa"/>
          </w:tcPr>
          <w:p w14:paraId="1F1CE46F" w14:textId="77777777" w:rsidR="00EB7B14" w:rsidRPr="00C178A1" w:rsidRDefault="00EB7B14" w:rsidP="00BE79CB">
            <w:pPr>
              <w:spacing w:after="0"/>
            </w:pPr>
            <w:r w:rsidRPr="00C178A1">
              <w:t>+31 (0)6 51008869</w:t>
            </w:r>
          </w:p>
        </w:tc>
      </w:tr>
      <w:tr w:rsidR="00EB7B14" w:rsidRPr="00C178A1" w14:paraId="1F1CE473" w14:textId="77777777" w:rsidTr="00BE79CB">
        <w:tc>
          <w:tcPr>
            <w:tcW w:w="4819" w:type="dxa"/>
          </w:tcPr>
          <w:p w14:paraId="1F1CE471" w14:textId="77777777" w:rsidR="00EB7B14" w:rsidRPr="00C178A1" w:rsidRDefault="00EB7B14" w:rsidP="00BE79CB">
            <w:pPr>
              <w:spacing w:after="0"/>
              <w:rPr>
                <w:b/>
              </w:rPr>
            </w:pPr>
            <w:r w:rsidRPr="00C178A1">
              <w:rPr>
                <w:b/>
              </w:rPr>
              <w:t>IBAN nummer</w:t>
            </w:r>
          </w:p>
        </w:tc>
        <w:tc>
          <w:tcPr>
            <w:tcW w:w="4819" w:type="dxa"/>
          </w:tcPr>
          <w:p w14:paraId="1F1CE472" w14:textId="77777777" w:rsidR="00EB7B14" w:rsidRPr="00C178A1" w:rsidRDefault="00EB7B14" w:rsidP="00BE79CB">
            <w:pPr>
              <w:spacing w:after="0"/>
            </w:pPr>
            <w:r w:rsidRPr="00C178A1">
              <w:t>NL14 RABO 0159 2444 12</w:t>
            </w:r>
          </w:p>
        </w:tc>
      </w:tr>
      <w:tr w:rsidR="00EB7B14" w:rsidRPr="00C178A1" w14:paraId="1F1CE476" w14:textId="77777777" w:rsidTr="00BE79CB">
        <w:tc>
          <w:tcPr>
            <w:tcW w:w="4819" w:type="dxa"/>
          </w:tcPr>
          <w:p w14:paraId="1F1CE474" w14:textId="77777777" w:rsidR="00EB7B14" w:rsidRPr="00C178A1" w:rsidRDefault="00EB7B14" w:rsidP="00BE79CB">
            <w:pPr>
              <w:spacing w:after="0"/>
              <w:rPr>
                <w:b/>
              </w:rPr>
            </w:pPr>
            <w:r w:rsidRPr="00C178A1">
              <w:rPr>
                <w:b/>
              </w:rPr>
              <w:t xml:space="preserve">Ter name van </w:t>
            </w:r>
          </w:p>
        </w:tc>
        <w:tc>
          <w:tcPr>
            <w:tcW w:w="4819" w:type="dxa"/>
          </w:tcPr>
          <w:p w14:paraId="1F1CE475" w14:textId="77777777" w:rsidR="00EB7B14" w:rsidRPr="00C178A1" w:rsidRDefault="00EB7B14" w:rsidP="00BE79CB">
            <w:pPr>
              <w:spacing w:after="0"/>
            </w:pPr>
            <w:r w:rsidRPr="00C178A1">
              <w:t>Stichting C.J. Jaski</w:t>
            </w:r>
            <w:r>
              <w:t xml:space="preserve"> </w:t>
            </w:r>
            <w:r w:rsidRPr="00C178A1">
              <w:t>Fonds</w:t>
            </w:r>
          </w:p>
        </w:tc>
      </w:tr>
    </w:tbl>
    <w:p w14:paraId="1F1CE477" w14:textId="77777777" w:rsidR="00EB7B14" w:rsidRPr="00C178A1" w:rsidRDefault="00EB7B14" w:rsidP="00EB7B14">
      <w:pPr>
        <w:spacing w:after="0"/>
      </w:pPr>
    </w:p>
    <w:p w14:paraId="1F1CE478" w14:textId="77777777" w:rsidR="00EB7B14" w:rsidRPr="00C178A1" w:rsidRDefault="00EB7B14" w:rsidP="00EB7B14">
      <w:pPr>
        <w:spacing w:after="0"/>
        <w:rPr>
          <w:b/>
        </w:rPr>
      </w:pPr>
      <w:r w:rsidRPr="00C178A1">
        <w:rPr>
          <w:b/>
        </w:rPr>
        <w:t xml:space="preserve">Over het C.J. Jaski Fonds en doelstelling </w:t>
      </w:r>
    </w:p>
    <w:p w14:paraId="1F1CE479" w14:textId="77777777" w:rsidR="00EB7B14" w:rsidRPr="00C178A1" w:rsidRDefault="00EB7B14" w:rsidP="00EB7B14">
      <w:pPr>
        <w:autoSpaceDE w:val="0"/>
        <w:autoSpaceDN w:val="0"/>
        <w:adjustRightInd w:val="0"/>
        <w:spacing w:after="0"/>
        <w:rPr>
          <w:rFonts w:cs="Calibri"/>
          <w:color w:val="000000"/>
          <w:lang w:eastAsia="nl-NL"/>
        </w:rPr>
      </w:pPr>
      <w:r w:rsidRPr="00C178A1">
        <w:rPr>
          <w:rFonts w:cs="Calibri"/>
          <w:color w:val="000000"/>
          <w:lang w:eastAsia="nl-NL"/>
        </w:rPr>
        <w:t xml:space="preserve">Stichting C.J. Jaski Fonds steunt jaarlijks projecten om jong en oud kansen te bieden aan boord van zeilschip Eendracht. Het JaskiFonds wil met die ondersteuning verschillende groepen mensen aan elkaar binden. Laten ervaren hoe het is om letterlijk en figuurlijk vooruit te komen met de grootste driemastschoener die Nederland rijk is. De financiële middelen van het fonds zijn, conform de statuten, alleen beschikbaar voor bijzondere projecten met de Eendracht. </w:t>
      </w:r>
    </w:p>
    <w:p w14:paraId="1F1CE47A" w14:textId="77777777" w:rsidR="00EB7B14" w:rsidRPr="00C178A1" w:rsidRDefault="00EB7B14" w:rsidP="00EB7B14">
      <w:pPr>
        <w:autoSpaceDE w:val="0"/>
        <w:autoSpaceDN w:val="0"/>
        <w:adjustRightInd w:val="0"/>
        <w:spacing w:after="0"/>
        <w:rPr>
          <w:rFonts w:cs="Calibri"/>
          <w:color w:val="000000"/>
          <w:lang w:eastAsia="nl-NL"/>
        </w:rPr>
      </w:pPr>
    </w:p>
    <w:p w14:paraId="1F1CE47B" w14:textId="77777777" w:rsidR="00EB7B14" w:rsidRPr="00C178A1" w:rsidRDefault="00EB7B14" w:rsidP="00EB7B14">
      <w:pPr>
        <w:autoSpaceDE w:val="0"/>
        <w:autoSpaceDN w:val="0"/>
        <w:adjustRightInd w:val="0"/>
        <w:spacing w:after="0"/>
        <w:rPr>
          <w:rFonts w:cs="Calibri"/>
          <w:color w:val="000000"/>
          <w:lang w:eastAsia="nl-NL"/>
        </w:rPr>
      </w:pPr>
      <w:r w:rsidRPr="00C178A1">
        <w:rPr>
          <w:rFonts w:cs="Calibri"/>
          <w:color w:val="000000"/>
          <w:lang w:eastAsia="nl-NL"/>
        </w:rPr>
        <w:t xml:space="preserve">Het JaskiFonds ondersteunt initiatieven om jongeren individueel de ruimte te bieden. Zij kunnen tegen gereduceerd tarief ontdekken wat zeezeilen voor kansen biedt om zichzelf te ontwikkelen. Ook voor ouderen en zieken biedt het JaskiFonds waar mogelijk ondersteuning door hen een onvergetelijke dag aan boord van de Eendracht te bezorgen. </w:t>
      </w:r>
    </w:p>
    <w:p w14:paraId="1F1CE47C" w14:textId="77777777" w:rsidR="00EB7B14" w:rsidRPr="00C178A1" w:rsidRDefault="00EB7B14" w:rsidP="00EB7B14">
      <w:pPr>
        <w:autoSpaceDE w:val="0"/>
        <w:autoSpaceDN w:val="0"/>
        <w:adjustRightInd w:val="0"/>
        <w:spacing w:after="0"/>
        <w:rPr>
          <w:rFonts w:cs="Calibri"/>
          <w:color w:val="000000"/>
          <w:lang w:eastAsia="nl-NL"/>
        </w:rPr>
      </w:pPr>
    </w:p>
    <w:p w14:paraId="1F1CE47D" w14:textId="77777777" w:rsidR="00EB7B14" w:rsidRPr="00C178A1" w:rsidRDefault="00EB7B14" w:rsidP="00EB7B14">
      <w:pPr>
        <w:spacing w:after="0"/>
        <w:rPr>
          <w:rFonts w:cs="Calibri"/>
          <w:color w:val="000000"/>
          <w:lang w:eastAsia="nl-NL"/>
        </w:rPr>
      </w:pPr>
      <w:r w:rsidRPr="00C178A1">
        <w:rPr>
          <w:rFonts w:cs="Calibri"/>
          <w:color w:val="000000"/>
          <w:lang w:eastAsia="nl-NL"/>
        </w:rPr>
        <w:t xml:space="preserve">Voor de jaarlijks terugkerende projecten wil het JaskiFonds steeds nieuwe deelnemers laten kennismaken met de Eendracht en al haar mogelijkheden op zee. Alle inspanningen tijdens de bijzondere projecten dragen ook bij aan het maritiem kennisbehoud en daarmee aan kansen op de arbeidsmarkt. </w:t>
      </w:r>
    </w:p>
    <w:p w14:paraId="1F1CE47E" w14:textId="77777777" w:rsidR="00EB7B14" w:rsidRPr="00C178A1" w:rsidRDefault="00EB7B14" w:rsidP="00EB7B14">
      <w:pPr>
        <w:spacing w:after="0"/>
        <w:rPr>
          <w:rFonts w:cs="Calibri"/>
          <w:color w:val="000000"/>
          <w:lang w:eastAsia="nl-NL"/>
        </w:rPr>
      </w:pPr>
    </w:p>
    <w:p w14:paraId="1F1CE47F" w14:textId="77777777" w:rsidR="00EB7B14" w:rsidRPr="00C178A1" w:rsidRDefault="00EB7B14" w:rsidP="00EB7B14">
      <w:pPr>
        <w:widowControl w:val="0"/>
        <w:autoSpaceDE w:val="0"/>
        <w:autoSpaceDN w:val="0"/>
        <w:adjustRightInd w:val="0"/>
        <w:spacing w:after="0"/>
        <w:rPr>
          <w:rFonts w:cs="Times"/>
          <w:b/>
        </w:rPr>
      </w:pPr>
      <w:r w:rsidRPr="00C178A1">
        <w:rPr>
          <w:rFonts w:cs="Times"/>
          <w:b/>
        </w:rPr>
        <w:t xml:space="preserve">Omschrijving project: </w:t>
      </w:r>
    </w:p>
    <w:p w14:paraId="1F1CE480" w14:textId="77777777" w:rsidR="00EB7B14" w:rsidRPr="00C178A1" w:rsidRDefault="00EB7B14" w:rsidP="00EB7B14">
      <w:pPr>
        <w:widowControl w:val="0"/>
        <w:autoSpaceDE w:val="0"/>
        <w:autoSpaceDN w:val="0"/>
        <w:adjustRightInd w:val="0"/>
        <w:spacing w:after="0"/>
        <w:rPr>
          <w:rFonts w:cs="Times"/>
          <w:b/>
        </w:rPr>
      </w:pPr>
      <w:r w:rsidRPr="00C178A1">
        <w:rPr>
          <w:rFonts w:cs="Times"/>
          <w:b/>
        </w:rPr>
        <w:t>Eendrachtreis voor cliënten van Voedselbanken Nederland</w:t>
      </w:r>
    </w:p>
    <w:p w14:paraId="1F1CE481" w14:textId="77777777" w:rsidR="00EB7B14" w:rsidRPr="00C178A1" w:rsidRDefault="00EB7B14" w:rsidP="00EB7B14">
      <w:pPr>
        <w:pStyle w:val="Normaalweb"/>
        <w:shd w:val="clear" w:color="auto" w:fill="FFFFFF"/>
        <w:spacing w:before="0" w:beforeAutospacing="0" w:after="0" w:afterAutospacing="0" w:line="276" w:lineRule="auto"/>
        <w:textAlignment w:val="baseline"/>
        <w:rPr>
          <w:rFonts w:ascii="Calibri" w:hAnsi="Calibri"/>
          <w:color w:val="252525"/>
          <w:sz w:val="22"/>
          <w:szCs w:val="22"/>
        </w:rPr>
      </w:pPr>
      <w:r w:rsidRPr="00C178A1">
        <w:rPr>
          <w:rFonts w:ascii="Calibri" w:hAnsi="Calibri"/>
          <w:color w:val="252525"/>
          <w:sz w:val="22"/>
          <w:szCs w:val="22"/>
        </w:rPr>
        <w:t>In Nederland zijn ongeveer 135.000 mensen afhankelijk van een Voedselbank. De Voedselbanken helpen mensen die tijdelijk niet in hun eigen levensonderhoud kunnen voorzien door ze voedselpakketten te schenken.</w:t>
      </w:r>
    </w:p>
    <w:p w14:paraId="1F1CE482" w14:textId="77777777" w:rsidR="00EB7B14" w:rsidRPr="00C178A1" w:rsidRDefault="00EB7B14" w:rsidP="00EB7B14">
      <w:pPr>
        <w:pStyle w:val="Normaalweb"/>
        <w:shd w:val="clear" w:color="auto" w:fill="FFFFFF"/>
        <w:spacing w:before="0" w:beforeAutospacing="0" w:after="0" w:afterAutospacing="0" w:line="276" w:lineRule="auto"/>
        <w:textAlignment w:val="baseline"/>
        <w:rPr>
          <w:rFonts w:ascii="Calibri" w:hAnsi="Calibri"/>
          <w:color w:val="252525"/>
          <w:sz w:val="22"/>
          <w:szCs w:val="22"/>
        </w:rPr>
      </w:pPr>
    </w:p>
    <w:p w14:paraId="1F1CE483" w14:textId="77777777" w:rsidR="00EB7B14" w:rsidRDefault="00EB7B14" w:rsidP="00EB7B14">
      <w:pPr>
        <w:widowControl w:val="0"/>
        <w:autoSpaceDE w:val="0"/>
        <w:autoSpaceDN w:val="0"/>
        <w:adjustRightInd w:val="0"/>
        <w:spacing w:after="0"/>
        <w:rPr>
          <w:rFonts w:cs="Arial"/>
        </w:rPr>
      </w:pPr>
      <w:r w:rsidRPr="00C178A1">
        <w:rPr>
          <w:rFonts w:cs="Times"/>
        </w:rPr>
        <w:t>Een dag zorgeloos uitwaaien op de Noordzee met het gezin is wat wij hen willen bieden!</w:t>
      </w:r>
      <w:r w:rsidRPr="00C178A1">
        <w:rPr>
          <w:rFonts w:cs="Arial"/>
        </w:rPr>
        <w:t xml:space="preserve"> Tijdens een dagtocht aan boord van Nederlands grootste driemastschoener Eendracht,  staan de deelnemers aan het roer, hijsen ze de zeilen en genieten van een dag op zee. De stuurman legt uit over navigatie, de machinist laat de machinekamer zien en de kok bereid een heerlijk gezonde lunch en diner in de kombuis. </w:t>
      </w:r>
    </w:p>
    <w:p w14:paraId="1F1CE484" w14:textId="77777777" w:rsidR="00EB7B14" w:rsidRDefault="00EB7B14" w:rsidP="00EB7B14">
      <w:pPr>
        <w:widowControl w:val="0"/>
        <w:autoSpaceDE w:val="0"/>
        <w:autoSpaceDN w:val="0"/>
        <w:adjustRightInd w:val="0"/>
        <w:spacing w:after="0"/>
        <w:rPr>
          <w:rFonts w:cs="Arial"/>
        </w:rPr>
      </w:pPr>
    </w:p>
    <w:p w14:paraId="1F1CE485" w14:textId="77777777" w:rsidR="00EB7B14" w:rsidRDefault="00EB7B14" w:rsidP="00EB7B14">
      <w:pPr>
        <w:widowControl w:val="0"/>
        <w:autoSpaceDE w:val="0"/>
        <w:autoSpaceDN w:val="0"/>
        <w:adjustRightInd w:val="0"/>
        <w:spacing w:after="0"/>
        <w:rPr>
          <w:rFonts w:cs="Arial"/>
        </w:rPr>
      </w:pPr>
    </w:p>
    <w:p w14:paraId="1F1CE486" w14:textId="77777777" w:rsidR="00EB7B14" w:rsidRDefault="00EB7B14" w:rsidP="00EB7B14">
      <w:pPr>
        <w:widowControl w:val="0"/>
        <w:autoSpaceDE w:val="0"/>
        <w:autoSpaceDN w:val="0"/>
        <w:adjustRightInd w:val="0"/>
        <w:spacing w:after="0"/>
        <w:rPr>
          <w:rFonts w:cs="Arial"/>
        </w:rPr>
      </w:pPr>
    </w:p>
    <w:p w14:paraId="1F1CE487" w14:textId="77777777" w:rsidR="00EB7B14" w:rsidRDefault="00EB7B14" w:rsidP="00EB7B14">
      <w:pPr>
        <w:widowControl w:val="0"/>
        <w:autoSpaceDE w:val="0"/>
        <w:autoSpaceDN w:val="0"/>
        <w:adjustRightInd w:val="0"/>
        <w:spacing w:after="0"/>
        <w:rPr>
          <w:rFonts w:cs="Arial"/>
        </w:rPr>
      </w:pPr>
    </w:p>
    <w:p w14:paraId="1F1CE488" w14:textId="77777777" w:rsidR="00EB7B14" w:rsidRDefault="00EB7B14" w:rsidP="00EB7B14">
      <w:pPr>
        <w:widowControl w:val="0"/>
        <w:autoSpaceDE w:val="0"/>
        <w:autoSpaceDN w:val="0"/>
        <w:adjustRightInd w:val="0"/>
        <w:spacing w:after="0"/>
        <w:rPr>
          <w:rFonts w:cs="Arial"/>
        </w:rPr>
      </w:pPr>
    </w:p>
    <w:p w14:paraId="1F1CE489" w14:textId="77777777" w:rsidR="00EB7B14" w:rsidRDefault="00EB7B14" w:rsidP="00EB7B14">
      <w:pPr>
        <w:widowControl w:val="0"/>
        <w:autoSpaceDE w:val="0"/>
        <w:autoSpaceDN w:val="0"/>
        <w:adjustRightInd w:val="0"/>
        <w:spacing w:after="0"/>
        <w:rPr>
          <w:rFonts w:cs="Arial"/>
        </w:rPr>
      </w:pPr>
    </w:p>
    <w:p w14:paraId="1F1CE48A" w14:textId="77777777" w:rsidR="00EB7B14" w:rsidRDefault="00EB7B14" w:rsidP="00EB7B14">
      <w:pPr>
        <w:widowControl w:val="0"/>
        <w:autoSpaceDE w:val="0"/>
        <w:autoSpaceDN w:val="0"/>
        <w:adjustRightInd w:val="0"/>
        <w:spacing w:after="0"/>
        <w:rPr>
          <w:rFonts w:cs="Arial"/>
        </w:rPr>
      </w:pPr>
    </w:p>
    <w:p w14:paraId="1F1CE48B" w14:textId="77777777" w:rsidR="00EB7B14" w:rsidRPr="00C178A1" w:rsidRDefault="00EB7B14" w:rsidP="00EB7B14">
      <w:pPr>
        <w:widowControl w:val="0"/>
        <w:autoSpaceDE w:val="0"/>
        <w:autoSpaceDN w:val="0"/>
        <w:adjustRightInd w:val="0"/>
        <w:spacing w:after="0"/>
        <w:rPr>
          <w:rFonts w:cs="Arial"/>
        </w:rPr>
      </w:pPr>
      <w:r w:rsidRPr="00C178A1">
        <w:rPr>
          <w:rFonts w:cs="Arial"/>
        </w:rPr>
        <w:t>Even geen geldzorgen, lekker eten en een heel mooi uitje in de vakantieperiode zodat de kinderen na de zomer ook een bijzonder verhaal op school hebben te vertellen, misschien willen zij, nadat ze met de kapiteinspet op de foto zijn geweest later ook wel zeeman worden! Het verblijf op de Eendracht is niet alleen een gezellig tripje voor veel plezier, maar draait ook om de elementen van samenwerken, elkaar leren kennen, aanpakken en alles te weten komen over zeezeilen en de bedrijven in de haven.</w:t>
      </w:r>
    </w:p>
    <w:p w14:paraId="1F1CE48C" w14:textId="77777777" w:rsidR="00EB7B14" w:rsidRPr="00C178A1" w:rsidRDefault="00EB7B14" w:rsidP="00EB7B14">
      <w:pPr>
        <w:spacing w:after="0"/>
        <w:rPr>
          <w:rFonts w:cs="Times"/>
          <w:b/>
        </w:rPr>
      </w:pPr>
    </w:p>
    <w:p w14:paraId="1F1CE48D" w14:textId="77777777" w:rsidR="00EB7B14" w:rsidRPr="00C178A1" w:rsidRDefault="00EB7B14" w:rsidP="00EB7B14">
      <w:pPr>
        <w:spacing w:after="0"/>
        <w:rPr>
          <w:rFonts w:cs="Times"/>
          <w:b/>
        </w:rPr>
      </w:pPr>
      <w:r w:rsidRPr="00C178A1">
        <w:rPr>
          <w:rFonts w:cs="Times"/>
          <w:b/>
        </w:rPr>
        <w:t xml:space="preserve">Waarom dit project: </w:t>
      </w:r>
    </w:p>
    <w:p w14:paraId="1F1CE48E" w14:textId="77777777" w:rsidR="00EB7B14" w:rsidRPr="00C178A1" w:rsidRDefault="00EB7B14" w:rsidP="00EB7B14">
      <w:pPr>
        <w:spacing w:after="0"/>
        <w:rPr>
          <w:rFonts w:cs="Times"/>
          <w:b/>
        </w:rPr>
      </w:pPr>
      <w:r w:rsidRPr="00C178A1">
        <w:rPr>
          <w:rFonts w:cs="Times"/>
          <w:b/>
        </w:rPr>
        <w:t>Meer families een bijzondere belevenis en geluksmomenten!</w:t>
      </w:r>
    </w:p>
    <w:p w14:paraId="1F1CE48F" w14:textId="77777777" w:rsidR="00EB7B14" w:rsidRDefault="00EB7B14" w:rsidP="00EB7B14">
      <w:pPr>
        <w:spacing w:after="0"/>
        <w:rPr>
          <w:rFonts w:cs="Arial"/>
        </w:rPr>
      </w:pPr>
      <w:r w:rsidRPr="00C178A1">
        <w:rPr>
          <w:rFonts w:cs="Arial"/>
        </w:rPr>
        <w:t xml:space="preserve">Elke familie heeft zijn eigen verhaal en is vaak door ziekte </w:t>
      </w:r>
      <w:r>
        <w:rPr>
          <w:rFonts w:cs="Arial"/>
        </w:rPr>
        <w:t>en/</w:t>
      </w:r>
      <w:r w:rsidRPr="00C178A1">
        <w:rPr>
          <w:rFonts w:cs="Arial"/>
        </w:rPr>
        <w:t xml:space="preserve">of ander vervelend voorval bij de Voedselbank terecht gekomen. Zij kunnen nooit iets extra's </w:t>
      </w:r>
      <w:r>
        <w:rPr>
          <w:rFonts w:cs="Arial"/>
        </w:rPr>
        <w:t xml:space="preserve">doen en/of </w:t>
      </w:r>
      <w:r w:rsidRPr="00C178A1">
        <w:rPr>
          <w:rFonts w:cs="Arial"/>
        </w:rPr>
        <w:t>geven aan hun kinderen, de kinderen interesseren voor maritieme studies of een leuk vakantie uitje bezorgen. Dit is waarom wij deze kans bieden.</w:t>
      </w:r>
    </w:p>
    <w:p w14:paraId="1F1CE490" w14:textId="77777777" w:rsidR="00EB7B14" w:rsidRPr="00C178A1" w:rsidRDefault="00EB7B14" w:rsidP="00EB7B14">
      <w:pPr>
        <w:spacing w:after="0"/>
        <w:rPr>
          <w:rFonts w:cs="Arial"/>
        </w:rPr>
      </w:pPr>
    </w:p>
    <w:p w14:paraId="1F1CE491" w14:textId="77777777" w:rsidR="00EB7B14" w:rsidRPr="00C178A1" w:rsidRDefault="00EB7B14" w:rsidP="00EB7B14">
      <w:pPr>
        <w:widowControl w:val="0"/>
        <w:autoSpaceDE w:val="0"/>
        <w:autoSpaceDN w:val="0"/>
        <w:adjustRightInd w:val="0"/>
        <w:spacing w:after="0"/>
        <w:rPr>
          <w:rFonts w:cs="Times"/>
        </w:rPr>
      </w:pPr>
      <w:r w:rsidRPr="00C178A1">
        <w:rPr>
          <w:rFonts w:eastAsia="Times New Roman" w:cs="Helvetica"/>
          <w:szCs w:val="21"/>
          <w:lang w:eastAsia="nl-NL"/>
        </w:rPr>
        <w:t>Door 3 dagen aan te bieden aan de voedselbank kunnen welliefst 270 jongeren en ouderen dit avontuur aangaan, iets waar zij zelf nooit geld voor hebben</w:t>
      </w:r>
      <w:r w:rsidRPr="00C178A1">
        <w:rPr>
          <w:rFonts w:eastAsia="Times New Roman" w:cs="Helvetica"/>
          <w:sz w:val="21"/>
          <w:szCs w:val="21"/>
          <w:lang w:eastAsia="nl-NL"/>
        </w:rPr>
        <w:t xml:space="preserve">. </w:t>
      </w:r>
      <w:r w:rsidRPr="00C178A1">
        <w:rPr>
          <w:rFonts w:cs="Times"/>
        </w:rPr>
        <w:t xml:space="preserve">Ook heel bijzonder is dat de Voedselbank vrijwilligers, de cliënten van en naar het schip brengen. Dit omdat sommige gezinnen de reiskosten niet kunnen veroorloven. </w:t>
      </w:r>
    </w:p>
    <w:p w14:paraId="1F1CE492" w14:textId="11C8C9C3" w:rsidR="00EB7B14" w:rsidRDefault="00EB7B14" w:rsidP="00EB7B14">
      <w:pPr>
        <w:widowControl w:val="0"/>
        <w:autoSpaceDE w:val="0"/>
        <w:autoSpaceDN w:val="0"/>
        <w:adjustRightInd w:val="0"/>
        <w:spacing w:after="0"/>
        <w:rPr>
          <w:rFonts w:cs="Times"/>
        </w:rPr>
      </w:pPr>
      <w:r w:rsidRPr="00C178A1">
        <w:rPr>
          <w:rFonts w:cs="Times"/>
          <w:b/>
        </w:rPr>
        <w:br/>
        <w:t>Gevraagde bijdrage</w:t>
      </w:r>
      <w:r w:rsidRPr="00C178A1">
        <w:rPr>
          <w:rFonts w:cs="Times"/>
          <w:b/>
        </w:rPr>
        <w:br/>
      </w:r>
      <w:r w:rsidRPr="00C178A1">
        <w:rPr>
          <w:rFonts w:cs="Times"/>
        </w:rPr>
        <w:t>Om deze dagen mogelijk te maken vragen wij u</w:t>
      </w:r>
      <w:r>
        <w:rPr>
          <w:rFonts w:cs="Times"/>
        </w:rPr>
        <w:t xml:space="preserve"> </w:t>
      </w:r>
      <w:r w:rsidR="00452088">
        <w:rPr>
          <w:rFonts w:cs="Times"/>
        </w:rPr>
        <w:t>10</w:t>
      </w:r>
      <w:bookmarkStart w:id="0" w:name="_GoBack"/>
      <w:bookmarkEnd w:id="0"/>
      <w:r>
        <w:rPr>
          <w:rFonts w:cs="Times"/>
        </w:rPr>
        <w:t>00,-- euro bij te dragen, zodat u mede mogelijk maakt dat 270 personen deel kunnen nemen aan deze bijzondere dagen.</w:t>
      </w:r>
    </w:p>
    <w:p w14:paraId="1F1CE493" w14:textId="77777777" w:rsidR="00EB7B14" w:rsidRDefault="00EB7B14" w:rsidP="00EB7B14">
      <w:pPr>
        <w:widowControl w:val="0"/>
        <w:autoSpaceDE w:val="0"/>
        <w:autoSpaceDN w:val="0"/>
        <w:adjustRightInd w:val="0"/>
        <w:spacing w:after="0"/>
        <w:rPr>
          <w:rFonts w:cs="Times"/>
        </w:rPr>
      </w:pPr>
    </w:p>
    <w:p w14:paraId="1F1CE494" w14:textId="0F0D5A9E" w:rsidR="00EB7B14" w:rsidRPr="00B16D51" w:rsidRDefault="00EB7B14" w:rsidP="00B16D51">
      <w:pPr>
        <w:rPr>
          <w:rFonts w:cs="Times"/>
        </w:rPr>
      </w:pPr>
      <w:r w:rsidRPr="00B16D51">
        <w:rPr>
          <w:rFonts w:cs="Times"/>
        </w:rPr>
        <w:t xml:space="preserve">De aanvraag is ook </w:t>
      </w:r>
      <w:r w:rsidR="00B16D51" w:rsidRPr="00B16D51">
        <w:rPr>
          <w:rFonts w:cs="Times"/>
        </w:rPr>
        <w:t xml:space="preserve">ingediend bij </w:t>
      </w:r>
      <w:r w:rsidR="00B16D51" w:rsidRPr="00B16D51">
        <w:rPr>
          <w:rFonts w:eastAsia="Times New Roman"/>
          <w:bCs/>
          <w:color w:val="000000"/>
          <w:lang w:eastAsia="nl-NL"/>
        </w:rPr>
        <w:t xml:space="preserve">Stichting Reggeborgh </w:t>
      </w:r>
      <w:r w:rsidRPr="00B16D51">
        <w:rPr>
          <w:rFonts w:cs="Times"/>
        </w:rPr>
        <w:t xml:space="preserve">en Stichting Aelwijn Florisz. </w:t>
      </w:r>
    </w:p>
    <w:p w14:paraId="1F1CE495" w14:textId="77777777" w:rsidR="00EB7B14" w:rsidRPr="00C178A1" w:rsidRDefault="00EB7B14" w:rsidP="00EB7B14">
      <w:pPr>
        <w:widowControl w:val="0"/>
        <w:tabs>
          <w:tab w:val="left" w:pos="4962"/>
        </w:tabs>
        <w:autoSpaceDE w:val="0"/>
        <w:autoSpaceDN w:val="0"/>
        <w:adjustRightInd w:val="0"/>
        <w:spacing w:after="0"/>
        <w:rPr>
          <w:rFonts w:cs="Times"/>
          <w:b/>
        </w:rPr>
      </w:pPr>
    </w:p>
    <w:p w14:paraId="1F1CE496" w14:textId="77777777" w:rsidR="00EB7B14" w:rsidRPr="00C178A1" w:rsidRDefault="00EB7B14" w:rsidP="00EB7B14">
      <w:pPr>
        <w:widowControl w:val="0"/>
        <w:autoSpaceDE w:val="0"/>
        <w:autoSpaceDN w:val="0"/>
        <w:adjustRightInd w:val="0"/>
        <w:spacing w:after="0"/>
        <w:rPr>
          <w:rFonts w:cs="Times"/>
          <w:b/>
        </w:rPr>
      </w:pPr>
    </w:p>
    <w:p w14:paraId="1F1CE497" w14:textId="77777777" w:rsidR="007D47CE" w:rsidRPr="00A704C2" w:rsidRDefault="007D47CE" w:rsidP="00E54AF7">
      <w:pPr>
        <w:widowControl w:val="0"/>
        <w:autoSpaceDE w:val="0"/>
        <w:autoSpaceDN w:val="0"/>
        <w:adjustRightInd w:val="0"/>
        <w:spacing w:after="0"/>
        <w:rPr>
          <w:rFonts w:eastAsia="MS Mincho" w:cs="MS Mincho"/>
          <w:b/>
          <w:sz w:val="20"/>
          <w:szCs w:val="20"/>
        </w:rPr>
      </w:pPr>
    </w:p>
    <w:p w14:paraId="1F1CE498" w14:textId="77777777" w:rsidR="00E54AF7" w:rsidRPr="00E54AF7" w:rsidRDefault="00E54AF7" w:rsidP="00EB1A1D">
      <w:pPr>
        <w:rPr>
          <w:i/>
        </w:rPr>
      </w:pPr>
    </w:p>
    <w:sectPr w:rsidR="00E54AF7" w:rsidRPr="00E54AF7" w:rsidSect="00DA28AF">
      <w:headerReference w:type="default" r:id="rId8"/>
      <w:footerReference w:type="default" r:id="rId9"/>
      <w:pgSz w:w="11906" w:h="16838"/>
      <w:pgMar w:top="1417" w:right="991" w:bottom="1417" w:left="141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CE49B" w14:textId="77777777" w:rsidR="00371375" w:rsidRDefault="00371375" w:rsidP="00A902F9">
      <w:pPr>
        <w:spacing w:after="0" w:line="240" w:lineRule="auto"/>
      </w:pPr>
      <w:r>
        <w:separator/>
      </w:r>
    </w:p>
  </w:endnote>
  <w:endnote w:type="continuationSeparator" w:id="0">
    <w:p w14:paraId="1F1CE49C" w14:textId="77777777" w:rsidR="00371375" w:rsidRDefault="00371375" w:rsidP="00A90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CE49F" w14:textId="77777777" w:rsidR="002714F5" w:rsidRPr="00E55CD6" w:rsidRDefault="002714F5" w:rsidP="002714F5">
    <w:pPr>
      <w:spacing w:after="0"/>
      <w:jc w:val="center"/>
      <w:rPr>
        <w:rFonts w:asciiTheme="minorHAnsi" w:hAnsiTheme="minorHAnsi"/>
        <w:color w:val="8DB3E2" w:themeColor="text2" w:themeTint="66"/>
        <w:sz w:val="20"/>
      </w:rPr>
    </w:pPr>
    <w:r w:rsidRPr="00E55CD6">
      <w:rPr>
        <w:rFonts w:asciiTheme="minorHAnsi" w:hAnsiTheme="minorHAnsi"/>
        <w:color w:val="8DB3E2" w:themeColor="text2" w:themeTint="66"/>
        <w:sz w:val="20"/>
      </w:rPr>
      <w:t>Stichting C.J. Jaski Fonds - Wilhelminakade 701,  3072 AP, Rotterdam - Postbus 51290, 3007 GG, Rotterdam</w:t>
    </w:r>
  </w:p>
  <w:p w14:paraId="1F1CE4A0" w14:textId="77777777" w:rsidR="002714F5" w:rsidRPr="00E55CD6" w:rsidRDefault="002714F5" w:rsidP="002714F5">
    <w:pPr>
      <w:spacing w:after="0"/>
      <w:jc w:val="center"/>
      <w:rPr>
        <w:rFonts w:asciiTheme="minorHAnsi" w:hAnsiTheme="minorHAnsi"/>
        <w:color w:val="8DB3E2" w:themeColor="text2" w:themeTint="66"/>
        <w:sz w:val="20"/>
      </w:rPr>
    </w:pPr>
    <w:r w:rsidRPr="00E55CD6">
      <w:rPr>
        <w:rFonts w:asciiTheme="minorHAnsi" w:hAnsiTheme="minorHAnsi"/>
        <w:color w:val="8DB3E2" w:themeColor="text2" w:themeTint="66"/>
        <w:sz w:val="20"/>
      </w:rPr>
      <w:t>+31 (0) 10 290 50 00 - info@jaskifonds.nl - www.jaskifonds.nl</w:t>
    </w:r>
  </w:p>
  <w:p w14:paraId="1F1CE4A1" w14:textId="77777777" w:rsidR="002714F5" w:rsidRPr="00E55CD6" w:rsidRDefault="002714F5" w:rsidP="002714F5">
    <w:pPr>
      <w:spacing w:after="0"/>
      <w:jc w:val="center"/>
      <w:rPr>
        <w:rFonts w:asciiTheme="minorHAnsi" w:hAnsiTheme="minorHAnsi"/>
        <w:color w:val="8DB3E2" w:themeColor="text2" w:themeTint="66"/>
        <w:sz w:val="20"/>
      </w:rPr>
    </w:pPr>
    <w:r w:rsidRPr="00E55CD6">
      <w:rPr>
        <w:rFonts w:asciiTheme="minorHAnsi" w:hAnsiTheme="minorHAnsi"/>
        <w:color w:val="8DB3E2" w:themeColor="text2" w:themeTint="66"/>
        <w:sz w:val="20"/>
      </w:rPr>
      <w:t>IBAN NL14 RABO 0159 2444 12 - KvK-nummer 55618642 - RABONL2U</w:t>
    </w:r>
  </w:p>
  <w:p w14:paraId="1F1CE4A2" w14:textId="77777777" w:rsidR="009022B1" w:rsidRDefault="009022B1" w:rsidP="00DA28AF">
    <w:pPr>
      <w:pStyle w:val="Voettekst"/>
      <w:tabs>
        <w:tab w:val="clear" w:pos="4536"/>
        <w:tab w:val="clear" w:pos="9072"/>
        <w:tab w:val="center" w:pos="-284"/>
        <w:tab w:val="right" w:pos="10348"/>
      </w:tabs>
      <w:ind w:left="-284" w:right="1" w:hanging="113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CE499" w14:textId="77777777" w:rsidR="00371375" w:rsidRDefault="00371375" w:rsidP="00A902F9">
      <w:pPr>
        <w:spacing w:after="0" w:line="240" w:lineRule="auto"/>
      </w:pPr>
      <w:r>
        <w:separator/>
      </w:r>
    </w:p>
  </w:footnote>
  <w:footnote w:type="continuationSeparator" w:id="0">
    <w:p w14:paraId="1F1CE49A" w14:textId="77777777" w:rsidR="00371375" w:rsidRDefault="00371375" w:rsidP="00A90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CE49D" w14:textId="77777777" w:rsidR="009022B1" w:rsidRDefault="009022B1" w:rsidP="003F7CB4">
    <w:pPr>
      <w:pStyle w:val="Koptekst"/>
      <w:tabs>
        <w:tab w:val="clear" w:pos="9072"/>
        <w:tab w:val="right" w:pos="10632"/>
      </w:tabs>
      <w:ind w:right="-140"/>
      <w:jc w:val="center"/>
    </w:pPr>
  </w:p>
  <w:p w14:paraId="1F1CE49E" w14:textId="77777777" w:rsidR="009022B1" w:rsidRDefault="007D47CE" w:rsidP="003F7CB4">
    <w:pPr>
      <w:pStyle w:val="Koptekst"/>
      <w:tabs>
        <w:tab w:val="clear" w:pos="9072"/>
        <w:tab w:val="right" w:pos="10632"/>
      </w:tabs>
      <w:ind w:right="-140"/>
      <w:jc w:val="center"/>
    </w:pPr>
    <w:r>
      <w:rPr>
        <w:noProof/>
        <w:lang w:eastAsia="nl-NL"/>
      </w:rPr>
      <w:drawing>
        <wp:anchor distT="0" distB="0" distL="114300" distR="114300" simplePos="0" relativeHeight="251657728" behindDoc="1" locked="0" layoutInCell="1" allowOverlap="1" wp14:anchorId="1F1CE4A3" wp14:editId="1F1CE4A4">
          <wp:simplePos x="0" y="0"/>
          <wp:positionH relativeFrom="column">
            <wp:posOffset>4293235</wp:posOffset>
          </wp:positionH>
          <wp:positionV relativeFrom="paragraph">
            <wp:posOffset>-728345</wp:posOffset>
          </wp:positionV>
          <wp:extent cx="1495425" cy="1571625"/>
          <wp:effectExtent l="19050" t="0" r="9525" b="0"/>
          <wp:wrapThrough wrapText="bothSides">
            <wp:wrapPolygon edited="0">
              <wp:start x="-275" y="0"/>
              <wp:lineTo x="-275" y="21469"/>
              <wp:lineTo x="21738" y="21469"/>
              <wp:lineTo x="21738" y="0"/>
              <wp:lineTo x="-275" y="0"/>
            </wp:wrapPolygon>
          </wp:wrapThrough>
          <wp:docPr id="1" name="Afbeelding 1" descr="Jaski F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Jaski Fonds"/>
                  <pic:cNvPicPr>
                    <a:picLocks noChangeAspect="1" noChangeArrowheads="1"/>
                  </pic:cNvPicPr>
                </pic:nvPicPr>
                <pic:blipFill>
                  <a:blip r:embed="rId1"/>
                  <a:srcRect/>
                  <a:stretch>
                    <a:fillRect/>
                  </a:stretch>
                </pic:blipFill>
                <pic:spPr bwMode="auto">
                  <a:xfrm>
                    <a:off x="0" y="0"/>
                    <a:ext cx="1495425" cy="1571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70343"/>
    <w:multiLevelType w:val="hybridMultilevel"/>
    <w:tmpl w:val="9FF2A9EA"/>
    <w:lvl w:ilvl="0" w:tplc="74508A0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EC0C37"/>
    <w:multiLevelType w:val="hybridMultilevel"/>
    <w:tmpl w:val="BDB8BB14"/>
    <w:lvl w:ilvl="0" w:tplc="74508A0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321982"/>
    <w:multiLevelType w:val="hybridMultilevel"/>
    <w:tmpl w:val="A96ADD18"/>
    <w:lvl w:ilvl="0" w:tplc="74508A0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89E1A4F"/>
    <w:multiLevelType w:val="hybridMultilevel"/>
    <w:tmpl w:val="3328125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4B134C16"/>
    <w:multiLevelType w:val="hybridMultilevel"/>
    <w:tmpl w:val="5B6A7F04"/>
    <w:lvl w:ilvl="0" w:tplc="74508A0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16213C2"/>
    <w:multiLevelType w:val="hybridMultilevel"/>
    <w:tmpl w:val="4CF005F2"/>
    <w:lvl w:ilvl="0" w:tplc="74508A0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2F9"/>
    <w:rsid w:val="00007C09"/>
    <w:rsid w:val="0008002E"/>
    <w:rsid w:val="000A1EB8"/>
    <w:rsid w:val="000D6125"/>
    <w:rsid w:val="000D7CF7"/>
    <w:rsid w:val="001375C8"/>
    <w:rsid w:val="001457FB"/>
    <w:rsid w:val="00181A7C"/>
    <w:rsid w:val="001A344B"/>
    <w:rsid w:val="001A7857"/>
    <w:rsid w:val="001B6BA2"/>
    <w:rsid w:val="001C4EE1"/>
    <w:rsid w:val="001D56AD"/>
    <w:rsid w:val="001D64AC"/>
    <w:rsid w:val="001E0FCC"/>
    <w:rsid w:val="001E5452"/>
    <w:rsid w:val="001F0592"/>
    <w:rsid w:val="001F7827"/>
    <w:rsid w:val="00226088"/>
    <w:rsid w:val="00251EE1"/>
    <w:rsid w:val="002714F5"/>
    <w:rsid w:val="002870EA"/>
    <w:rsid w:val="002877B6"/>
    <w:rsid w:val="00295071"/>
    <w:rsid w:val="00313795"/>
    <w:rsid w:val="00326338"/>
    <w:rsid w:val="00333D50"/>
    <w:rsid w:val="00336DC7"/>
    <w:rsid w:val="00371375"/>
    <w:rsid w:val="00375195"/>
    <w:rsid w:val="003A3FEB"/>
    <w:rsid w:val="003B0590"/>
    <w:rsid w:val="003B625E"/>
    <w:rsid w:val="003C788E"/>
    <w:rsid w:val="003D48E3"/>
    <w:rsid w:val="003E637D"/>
    <w:rsid w:val="003F7CB4"/>
    <w:rsid w:val="00413C90"/>
    <w:rsid w:val="0043063A"/>
    <w:rsid w:val="00452088"/>
    <w:rsid w:val="004579E5"/>
    <w:rsid w:val="004B4A96"/>
    <w:rsid w:val="004C7D0B"/>
    <w:rsid w:val="0050155B"/>
    <w:rsid w:val="005310E5"/>
    <w:rsid w:val="00540D52"/>
    <w:rsid w:val="00541E04"/>
    <w:rsid w:val="005570DF"/>
    <w:rsid w:val="00560D67"/>
    <w:rsid w:val="005633EB"/>
    <w:rsid w:val="00585CEB"/>
    <w:rsid w:val="005D06CF"/>
    <w:rsid w:val="005D56C0"/>
    <w:rsid w:val="005E3B56"/>
    <w:rsid w:val="0061158F"/>
    <w:rsid w:val="00617CDE"/>
    <w:rsid w:val="00624745"/>
    <w:rsid w:val="006279AB"/>
    <w:rsid w:val="00633129"/>
    <w:rsid w:val="006A7C94"/>
    <w:rsid w:val="006D4D71"/>
    <w:rsid w:val="006E416B"/>
    <w:rsid w:val="006E689D"/>
    <w:rsid w:val="006F0B50"/>
    <w:rsid w:val="007739F9"/>
    <w:rsid w:val="00782F9C"/>
    <w:rsid w:val="007855A9"/>
    <w:rsid w:val="00797966"/>
    <w:rsid w:val="007D327B"/>
    <w:rsid w:val="007D47CE"/>
    <w:rsid w:val="007E2DF9"/>
    <w:rsid w:val="007E50C8"/>
    <w:rsid w:val="007F0422"/>
    <w:rsid w:val="007F3310"/>
    <w:rsid w:val="007F4D21"/>
    <w:rsid w:val="00836413"/>
    <w:rsid w:val="00837E8F"/>
    <w:rsid w:val="008545CA"/>
    <w:rsid w:val="008771C9"/>
    <w:rsid w:val="008D4080"/>
    <w:rsid w:val="008D588D"/>
    <w:rsid w:val="008E5B46"/>
    <w:rsid w:val="008F0D5C"/>
    <w:rsid w:val="009022B1"/>
    <w:rsid w:val="00954892"/>
    <w:rsid w:val="00957CBD"/>
    <w:rsid w:val="00994030"/>
    <w:rsid w:val="009A2B99"/>
    <w:rsid w:val="009A3022"/>
    <w:rsid w:val="009A49A5"/>
    <w:rsid w:val="009C2511"/>
    <w:rsid w:val="009C47D0"/>
    <w:rsid w:val="009D00A7"/>
    <w:rsid w:val="009D0D76"/>
    <w:rsid w:val="00A17ADC"/>
    <w:rsid w:val="00A4129E"/>
    <w:rsid w:val="00A51CAC"/>
    <w:rsid w:val="00A816CB"/>
    <w:rsid w:val="00A902F9"/>
    <w:rsid w:val="00A91193"/>
    <w:rsid w:val="00AA6B88"/>
    <w:rsid w:val="00AB6077"/>
    <w:rsid w:val="00AD5A07"/>
    <w:rsid w:val="00AF11E4"/>
    <w:rsid w:val="00AF4E70"/>
    <w:rsid w:val="00AF75B2"/>
    <w:rsid w:val="00B100D4"/>
    <w:rsid w:val="00B16D51"/>
    <w:rsid w:val="00B2382A"/>
    <w:rsid w:val="00B252CA"/>
    <w:rsid w:val="00B57407"/>
    <w:rsid w:val="00B61BF2"/>
    <w:rsid w:val="00B62E63"/>
    <w:rsid w:val="00B64F47"/>
    <w:rsid w:val="00B72980"/>
    <w:rsid w:val="00B75132"/>
    <w:rsid w:val="00B94D62"/>
    <w:rsid w:val="00BA518A"/>
    <w:rsid w:val="00BB0CDD"/>
    <w:rsid w:val="00BC280C"/>
    <w:rsid w:val="00BC2A22"/>
    <w:rsid w:val="00BD21EF"/>
    <w:rsid w:val="00BE64E5"/>
    <w:rsid w:val="00BF7ABF"/>
    <w:rsid w:val="00C010B0"/>
    <w:rsid w:val="00C42209"/>
    <w:rsid w:val="00C42EEF"/>
    <w:rsid w:val="00C44448"/>
    <w:rsid w:val="00CB3D3B"/>
    <w:rsid w:val="00CB5505"/>
    <w:rsid w:val="00D351F7"/>
    <w:rsid w:val="00D605FB"/>
    <w:rsid w:val="00DA28AF"/>
    <w:rsid w:val="00DD50D2"/>
    <w:rsid w:val="00DD6B85"/>
    <w:rsid w:val="00E11260"/>
    <w:rsid w:val="00E14066"/>
    <w:rsid w:val="00E3283D"/>
    <w:rsid w:val="00E3724F"/>
    <w:rsid w:val="00E42CB1"/>
    <w:rsid w:val="00E47B2C"/>
    <w:rsid w:val="00E54AF7"/>
    <w:rsid w:val="00E7425B"/>
    <w:rsid w:val="00E9020A"/>
    <w:rsid w:val="00E91F89"/>
    <w:rsid w:val="00EB1A1D"/>
    <w:rsid w:val="00EB7B14"/>
    <w:rsid w:val="00EC0467"/>
    <w:rsid w:val="00EC1F93"/>
    <w:rsid w:val="00EC4F22"/>
    <w:rsid w:val="00EF2336"/>
    <w:rsid w:val="00F006FB"/>
    <w:rsid w:val="00F47478"/>
    <w:rsid w:val="00F60F4D"/>
    <w:rsid w:val="00F72A12"/>
    <w:rsid w:val="00F8356E"/>
    <w:rsid w:val="00FE088B"/>
    <w:rsid w:val="00FF25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F1CE456"/>
  <w15:docId w15:val="{A8F02948-EBE8-4066-AECC-429B4AFF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71C9"/>
    <w:pPr>
      <w:spacing w:after="200" w:line="276" w:lineRule="auto"/>
    </w:pPr>
    <w:rPr>
      <w:sz w:val="22"/>
      <w:szCs w:val="22"/>
      <w:lang w:eastAsia="en-US"/>
    </w:rPr>
  </w:style>
  <w:style w:type="paragraph" w:styleId="Kop1">
    <w:name w:val="heading 1"/>
    <w:basedOn w:val="Standaard"/>
    <w:next w:val="Standaard"/>
    <w:link w:val="Kop1Char"/>
    <w:uiPriority w:val="9"/>
    <w:qFormat/>
    <w:rsid w:val="00A816CB"/>
    <w:pPr>
      <w:keepNext/>
      <w:spacing w:before="240" w:after="60"/>
      <w:outlineLvl w:val="0"/>
    </w:pPr>
    <w:rPr>
      <w:rFonts w:ascii="Cambria" w:eastAsia="Times New Roman" w:hAnsi="Cambria"/>
      <w:b/>
      <w:bCs/>
      <w:kern w:val="32"/>
      <w:sz w:val="32"/>
      <w:szCs w:val="32"/>
    </w:rPr>
  </w:style>
  <w:style w:type="paragraph" w:styleId="Kop2">
    <w:name w:val="heading 2"/>
    <w:basedOn w:val="Standaard"/>
    <w:next w:val="Standaard"/>
    <w:link w:val="Kop2Char"/>
    <w:uiPriority w:val="9"/>
    <w:semiHidden/>
    <w:unhideWhenUsed/>
    <w:qFormat/>
    <w:rsid w:val="003B0590"/>
    <w:pPr>
      <w:keepNext/>
      <w:spacing w:before="240" w:after="60"/>
      <w:outlineLvl w:val="1"/>
    </w:pPr>
    <w:rPr>
      <w:rFonts w:ascii="Cambria" w:eastAsia="Times New Roman"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A902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902F9"/>
  </w:style>
  <w:style w:type="paragraph" w:styleId="Voettekst">
    <w:name w:val="footer"/>
    <w:basedOn w:val="Standaard"/>
    <w:link w:val="VoettekstChar"/>
    <w:uiPriority w:val="99"/>
    <w:semiHidden/>
    <w:unhideWhenUsed/>
    <w:rsid w:val="00A902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A902F9"/>
  </w:style>
  <w:style w:type="paragraph" w:styleId="Ballontekst">
    <w:name w:val="Balloon Text"/>
    <w:basedOn w:val="Standaard"/>
    <w:link w:val="BallontekstChar"/>
    <w:uiPriority w:val="99"/>
    <w:semiHidden/>
    <w:unhideWhenUsed/>
    <w:rsid w:val="00A902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02F9"/>
    <w:rPr>
      <w:rFonts w:ascii="Tahoma" w:hAnsi="Tahoma" w:cs="Tahoma"/>
      <w:sz w:val="16"/>
      <w:szCs w:val="16"/>
    </w:rPr>
  </w:style>
  <w:style w:type="paragraph" w:styleId="Geenafstand">
    <w:name w:val="No Spacing"/>
    <w:uiPriority w:val="1"/>
    <w:qFormat/>
    <w:rsid w:val="003D48E3"/>
    <w:rPr>
      <w:sz w:val="22"/>
      <w:szCs w:val="22"/>
      <w:lang w:eastAsia="en-US"/>
    </w:rPr>
  </w:style>
  <w:style w:type="character" w:styleId="Hyperlink">
    <w:name w:val="Hyperlink"/>
    <w:basedOn w:val="Standaardalinea-lettertype"/>
    <w:semiHidden/>
    <w:unhideWhenUsed/>
    <w:rsid w:val="00560D67"/>
    <w:rPr>
      <w:color w:val="0000FF"/>
      <w:u w:val="single"/>
    </w:rPr>
  </w:style>
  <w:style w:type="character" w:customStyle="1" w:styleId="street-address">
    <w:name w:val="street-address"/>
    <w:basedOn w:val="Standaardalinea-lettertype"/>
    <w:rsid w:val="00D351F7"/>
  </w:style>
  <w:style w:type="character" w:customStyle="1" w:styleId="postal-code">
    <w:name w:val="postal-code"/>
    <w:basedOn w:val="Standaardalinea-lettertype"/>
    <w:rsid w:val="00D351F7"/>
  </w:style>
  <w:style w:type="character" w:customStyle="1" w:styleId="locality">
    <w:name w:val="locality"/>
    <w:basedOn w:val="Standaardalinea-lettertype"/>
    <w:rsid w:val="00D351F7"/>
  </w:style>
  <w:style w:type="character" w:customStyle="1" w:styleId="country">
    <w:name w:val="country"/>
    <w:basedOn w:val="Standaardalinea-lettertype"/>
    <w:rsid w:val="00D351F7"/>
  </w:style>
  <w:style w:type="paragraph" w:styleId="Tekstzonderopmaak">
    <w:name w:val="Plain Text"/>
    <w:basedOn w:val="Standaard"/>
    <w:link w:val="TekstzonderopmaakChar"/>
    <w:uiPriority w:val="99"/>
    <w:unhideWhenUsed/>
    <w:rsid w:val="00D351F7"/>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D351F7"/>
    <w:rPr>
      <w:rFonts w:ascii="Consolas" w:eastAsia="Calibri" w:hAnsi="Consolas" w:cs="Times New Roman"/>
      <w:sz w:val="21"/>
      <w:szCs w:val="21"/>
      <w:lang w:eastAsia="en-US"/>
    </w:rPr>
  </w:style>
  <w:style w:type="table" w:styleId="Tabelraster">
    <w:name w:val="Table Grid"/>
    <w:basedOn w:val="Standaardtabel"/>
    <w:uiPriority w:val="59"/>
    <w:rsid w:val="00B10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A816CB"/>
    <w:rPr>
      <w:rFonts w:ascii="Cambria" w:eastAsia="Times New Roman" w:hAnsi="Cambria" w:cs="Times New Roman"/>
      <w:b/>
      <w:bCs/>
      <w:kern w:val="32"/>
      <w:sz w:val="32"/>
      <w:szCs w:val="32"/>
      <w:lang w:eastAsia="en-US"/>
    </w:rPr>
  </w:style>
  <w:style w:type="paragraph" w:customStyle="1" w:styleId="Default">
    <w:name w:val="Default"/>
    <w:rsid w:val="008D588D"/>
    <w:pPr>
      <w:widowControl w:val="0"/>
      <w:autoSpaceDE w:val="0"/>
      <w:autoSpaceDN w:val="0"/>
      <w:adjustRightInd w:val="0"/>
    </w:pPr>
    <w:rPr>
      <w:rFonts w:eastAsia="Times New Roman" w:cs="Calibri"/>
      <w:color w:val="000000"/>
      <w:sz w:val="24"/>
      <w:szCs w:val="24"/>
    </w:rPr>
  </w:style>
  <w:style w:type="character" w:customStyle="1" w:styleId="Kop2Char">
    <w:name w:val="Kop 2 Char"/>
    <w:basedOn w:val="Standaardalinea-lettertype"/>
    <w:link w:val="Kop2"/>
    <w:uiPriority w:val="9"/>
    <w:semiHidden/>
    <w:rsid w:val="003B0590"/>
    <w:rPr>
      <w:rFonts w:ascii="Cambria" w:eastAsia="Times New Roman" w:hAnsi="Cambria"/>
      <w:b/>
      <w:bCs/>
      <w:i/>
      <w:iCs/>
      <w:sz w:val="28"/>
      <w:szCs w:val="28"/>
      <w:lang w:eastAsia="en-US"/>
    </w:rPr>
  </w:style>
  <w:style w:type="character" w:styleId="Zwaar">
    <w:name w:val="Strong"/>
    <w:basedOn w:val="Standaardalinea-lettertype"/>
    <w:uiPriority w:val="99"/>
    <w:qFormat/>
    <w:rsid w:val="000D6125"/>
    <w:rPr>
      <w:b/>
      <w:bCs/>
    </w:rPr>
  </w:style>
  <w:style w:type="paragraph" w:customStyle="1" w:styleId="Preformatted">
    <w:name w:val="Preformatted"/>
    <w:basedOn w:val="Standaard"/>
    <w:uiPriority w:val="99"/>
    <w:rsid w:val="004C7D0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hAnsi="Courier New" w:cs="Courier New"/>
      <w:sz w:val="20"/>
      <w:szCs w:val="20"/>
      <w:lang w:eastAsia="nl-NL"/>
    </w:rPr>
  </w:style>
  <w:style w:type="paragraph" w:styleId="Normaalweb">
    <w:name w:val="Normal (Web)"/>
    <w:basedOn w:val="Standaard"/>
    <w:uiPriority w:val="99"/>
    <w:semiHidden/>
    <w:unhideWhenUsed/>
    <w:rsid w:val="007F0422"/>
    <w:pPr>
      <w:spacing w:before="100" w:beforeAutospacing="1" w:after="100" w:afterAutospacing="1" w:line="240" w:lineRule="auto"/>
    </w:pPr>
    <w:rPr>
      <w:rFonts w:ascii="Times New Roman" w:eastAsia="Times New Roman" w:hAnsi="Times New Roman"/>
      <w:sz w:val="24"/>
      <w:szCs w:val="24"/>
      <w:lang w:eastAsia="nl-NL"/>
    </w:rPr>
  </w:style>
  <w:style w:type="paragraph" w:styleId="Titel">
    <w:name w:val="Title"/>
    <w:basedOn w:val="Standaard"/>
    <w:next w:val="Standaard"/>
    <w:link w:val="TitelChar"/>
    <w:uiPriority w:val="10"/>
    <w:qFormat/>
    <w:rsid w:val="001E5452"/>
    <w:pPr>
      <w:spacing w:before="240" w:after="60"/>
      <w:jc w:val="center"/>
      <w:outlineLvl w:val="0"/>
    </w:pPr>
    <w:rPr>
      <w:rFonts w:ascii="Cambria" w:eastAsia="Times New Roman" w:hAnsi="Cambria"/>
      <w:b/>
      <w:bCs/>
      <w:kern w:val="28"/>
      <w:sz w:val="32"/>
      <w:szCs w:val="32"/>
    </w:rPr>
  </w:style>
  <w:style w:type="character" w:customStyle="1" w:styleId="TitelChar">
    <w:name w:val="Titel Char"/>
    <w:basedOn w:val="Standaardalinea-lettertype"/>
    <w:link w:val="Titel"/>
    <w:uiPriority w:val="10"/>
    <w:rsid w:val="001E5452"/>
    <w:rPr>
      <w:rFonts w:ascii="Cambria" w:eastAsia="Times New Roman" w:hAnsi="Cambria" w:cs="Times New Roman"/>
      <w:b/>
      <w:bCs/>
      <w:kern w:val="28"/>
      <w:sz w:val="32"/>
      <w:szCs w:val="32"/>
      <w:lang w:eastAsia="en-US"/>
    </w:rPr>
  </w:style>
  <w:style w:type="paragraph" w:styleId="Lijstalinea">
    <w:name w:val="List Paragraph"/>
    <w:basedOn w:val="Standaard"/>
    <w:uiPriority w:val="34"/>
    <w:qFormat/>
    <w:rsid w:val="00B64F47"/>
    <w:pPr>
      <w:spacing w:after="0" w:line="240" w:lineRule="auto"/>
      <w:ind w:left="720"/>
      <w:contextualSpacing/>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53596">
      <w:bodyDiv w:val="1"/>
      <w:marLeft w:val="0"/>
      <w:marRight w:val="0"/>
      <w:marTop w:val="0"/>
      <w:marBottom w:val="0"/>
      <w:divBdr>
        <w:top w:val="none" w:sz="0" w:space="0" w:color="auto"/>
        <w:left w:val="none" w:sz="0" w:space="0" w:color="auto"/>
        <w:bottom w:val="none" w:sz="0" w:space="0" w:color="auto"/>
        <w:right w:val="none" w:sz="0" w:space="0" w:color="auto"/>
      </w:divBdr>
      <w:divsChild>
        <w:div w:id="213541308">
          <w:marLeft w:val="0"/>
          <w:marRight w:val="0"/>
          <w:marTop w:val="0"/>
          <w:marBottom w:val="0"/>
          <w:divBdr>
            <w:top w:val="none" w:sz="0" w:space="0" w:color="auto"/>
            <w:left w:val="none" w:sz="0" w:space="0" w:color="auto"/>
            <w:bottom w:val="none" w:sz="0" w:space="0" w:color="auto"/>
            <w:right w:val="none" w:sz="0" w:space="0" w:color="auto"/>
          </w:divBdr>
          <w:divsChild>
            <w:div w:id="714474496">
              <w:marLeft w:val="0"/>
              <w:marRight w:val="0"/>
              <w:marTop w:val="0"/>
              <w:marBottom w:val="0"/>
              <w:divBdr>
                <w:top w:val="none" w:sz="0" w:space="0" w:color="auto"/>
                <w:left w:val="none" w:sz="0" w:space="0" w:color="auto"/>
                <w:bottom w:val="none" w:sz="0" w:space="0" w:color="auto"/>
                <w:right w:val="none" w:sz="0" w:space="0" w:color="auto"/>
              </w:divBdr>
              <w:divsChild>
                <w:div w:id="685982062">
                  <w:marLeft w:val="0"/>
                  <w:marRight w:val="0"/>
                  <w:marTop w:val="0"/>
                  <w:marBottom w:val="0"/>
                  <w:divBdr>
                    <w:top w:val="none" w:sz="0" w:space="0" w:color="auto"/>
                    <w:left w:val="none" w:sz="0" w:space="0" w:color="auto"/>
                    <w:bottom w:val="none" w:sz="0" w:space="0" w:color="auto"/>
                    <w:right w:val="none" w:sz="0" w:space="0" w:color="auto"/>
                  </w:divBdr>
                  <w:divsChild>
                    <w:div w:id="1267883209">
                      <w:marLeft w:val="0"/>
                      <w:marRight w:val="0"/>
                      <w:marTop w:val="0"/>
                      <w:marBottom w:val="0"/>
                      <w:divBdr>
                        <w:top w:val="none" w:sz="0" w:space="0" w:color="auto"/>
                        <w:left w:val="none" w:sz="0" w:space="0" w:color="auto"/>
                        <w:bottom w:val="none" w:sz="0" w:space="0" w:color="auto"/>
                        <w:right w:val="none" w:sz="0" w:space="0" w:color="auto"/>
                      </w:divBdr>
                      <w:divsChild>
                        <w:div w:id="1940139243">
                          <w:marLeft w:val="0"/>
                          <w:marRight w:val="0"/>
                          <w:marTop w:val="0"/>
                          <w:marBottom w:val="0"/>
                          <w:divBdr>
                            <w:top w:val="none" w:sz="0" w:space="0" w:color="auto"/>
                            <w:left w:val="none" w:sz="0" w:space="0" w:color="auto"/>
                            <w:bottom w:val="none" w:sz="0" w:space="0" w:color="auto"/>
                            <w:right w:val="none" w:sz="0" w:space="0" w:color="auto"/>
                          </w:divBdr>
                          <w:divsChild>
                            <w:div w:id="1346327651">
                              <w:marLeft w:val="0"/>
                              <w:marRight w:val="0"/>
                              <w:marTop w:val="0"/>
                              <w:marBottom w:val="0"/>
                              <w:divBdr>
                                <w:top w:val="none" w:sz="0" w:space="0" w:color="auto"/>
                                <w:left w:val="none" w:sz="0" w:space="0" w:color="auto"/>
                                <w:bottom w:val="none" w:sz="0" w:space="0" w:color="auto"/>
                                <w:right w:val="none" w:sz="0" w:space="0" w:color="auto"/>
                              </w:divBdr>
                              <w:divsChild>
                                <w:div w:id="1783261493">
                                  <w:marLeft w:val="0"/>
                                  <w:marRight w:val="0"/>
                                  <w:marTop w:val="0"/>
                                  <w:marBottom w:val="0"/>
                                  <w:divBdr>
                                    <w:top w:val="none" w:sz="0" w:space="0" w:color="auto"/>
                                    <w:left w:val="none" w:sz="0" w:space="0" w:color="auto"/>
                                    <w:bottom w:val="none" w:sz="0" w:space="0" w:color="auto"/>
                                    <w:right w:val="none" w:sz="0" w:space="0" w:color="auto"/>
                                  </w:divBdr>
                                  <w:divsChild>
                                    <w:div w:id="3657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299802">
      <w:bodyDiv w:val="1"/>
      <w:marLeft w:val="0"/>
      <w:marRight w:val="0"/>
      <w:marTop w:val="0"/>
      <w:marBottom w:val="0"/>
      <w:divBdr>
        <w:top w:val="none" w:sz="0" w:space="0" w:color="auto"/>
        <w:left w:val="none" w:sz="0" w:space="0" w:color="auto"/>
        <w:bottom w:val="none" w:sz="0" w:space="0" w:color="auto"/>
        <w:right w:val="none" w:sz="0" w:space="0" w:color="auto"/>
      </w:divBdr>
    </w:div>
    <w:div w:id="550505002">
      <w:bodyDiv w:val="1"/>
      <w:marLeft w:val="0"/>
      <w:marRight w:val="0"/>
      <w:marTop w:val="0"/>
      <w:marBottom w:val="0"/>
      <w:divBdr>
        <w:top w:val="none" w:sz="0" w:space="0" w:color="auto"/>
        <w:left w:val="none" w:sz="0" w:space="0" w:color="auto"/>
        <w:bottom w:val="none" w:sz="0" w:space="0" w:color="auto"/>
        <w:right w:val="none" w:sz="0" w:space="0" w:color="auto"/>
      </w:divBdr>
    </w:div>
    <w:div w:id="1016157802">
      <w:bodyDiv w:val="1"/>
      <w:marLeft w:val="0"/>
      <w:marRight w:val="0"/>
      <w:marTop w:val="0"/>
      <w:marBottom w:val="0"/>
      <w:divBdr>
        <w:top w:val="none" w:sz="0" w:space="0" w:color="auto"/>
        <w:left w:val="none" w:sz="0" w:space="0" w:color="auto"/>
        <w:bottom w:val="none" w:sz="0" w:space="0" w:color="auto"/>
        <w:right w:val="none" w:sz="0" w:space="0" w:color="auto"/>
      </w:divBdr>
    </w:div>
    <w:div w:id="1044791212">
      <w:bodyDiv w:val="1"/>
      <w:marLeft w:val="0"/>
      <w:marRight w:val="0"/>
      <w:marTop w:val="0"/>
      <w:marBottom w:val="0"/>
      <w:divBdr>
        <w:top w:val="none" w:sz="0" w:space="0" w:color="auto"/>
        <w:left w:val="none" w:sz="0" w:space="0" w:color="auto"/>
        <w:bottom w:val="none" w:sz="0" w:space="0" w:color="auto"/>
        <w:right w:val="none" w:sz="0" w:space="0" w:color="auto"/>
      </w:divBdr>
    </w:div>
    <w:div w:id="1139107255">
      <w:bodyDiv w:val="1"/>
      <w:marLeft w:val="0"/>
      <w:marRight w:val="0"/>
      <w:marTop w:val="0"/>
      <w:marBottom w:val="0"/>
      <w:divBdr>
        <w:top w:val="none" w:sz="0" w:space="0" w:color="auto"/>
        <w:left w:val="none" w:sz="0" w:space="0" w:color="auto"/>
        <w:bottom w:val="none" w:sz="0" w:space="0" w:color="auto"/>
        <w:right w:val="none" w:sz="0" w:space="0" w:color="auto"/>
      </w:divBdr>
    </w:div>
    <w:div w:id="1218708048">
      <w:bodyDiv w:val="1"/>
      <w:marLeft w:val="0"/>
      <w:marRight w:val="0"/>
      <w:marTop w:val="0"/>
      <w:marBottom w:val="0"/>
      <w:divBdr>
        <w:top w:val="none" w:sz="0" w:space="0" w:color="auto"/>
        <w:left w:val="none" w:sz="0" w:space="0" w:color="auto"/>
        <w:bottom w:val="none" w:sz="0" w:space="0" w:color="auto"/>
        <w:right w:val="none" w:sz="0" w:space="0" w:color="auto"/>
      </w:divBdr>
    </w:div>
    <w:div w:id="1278028114">
      <w:bodyDiv w:val="1"/>
      <w:marLeft w:val="0"/>
      <w:marRight w:val="0"/>
      <w:marTop w:val="0"/>
      <w:marBottom w:val="0"/>
      <w:divBdr>
        <w:top w:val="none" w:sz="0" w:space="0" w:color="auto"/>
        <w:left w:val="none" w:sz="0" w:space="0" w:color="auto"/>
        <w:bottom w:val="none" w:sz="0" w:space="0" w:color="auto"/>
        <w:right w:val="none" w:sz="0" w:space="0" w:color="auto"/>
      </w:divBdr>
    </w:div>
    <w:div w:id="1298143059">
      <w:bodyDiv w:val="1"/>
      <w:marLeft w:val="0"/>
      <w:marRight w:val="0"/>
      <w:marTop w:val="0"/>
      <w:marBottom w:val="0"/>
      <w:divBdr>
        <w:top w:val="none" w:sz="0" w:space="0" w:color="auto"/>
        <w:left w:val="none" w:sz="0" w:space="0" w:color="auto"/>
        <w:bottom w:val="none" w:sz="0" w:space="0" w:color="auto"/>
        <w:right w:val="none" w:sz="0" w:space="0" w:color="auto"/>
      </w:divBdr>
    </w:div>
    <w:div w:id="1959598924">
      <w:bodyDiv w:val="1"/>
      <w:marLeft w:val="0"/>
      <w:marRight w:val="0"/>
      <w:marTop w:val="0"/>
      <w:marBottom w:val="0"/>
      <w:divBdr>
        <w:top w:val="none" w:sz="0" w:space="0" w:color="auto"/>
        <w:left w:val="none" w:sz="0" w:space="0" w:color="auto"/>
        <w:bottom w:val="none" w:sz="0" w:space="0" w:color="auto"/>
        <w:right w:val="none" w:sz="0" w:space="0" w:color="auto"/>
      </w:divBdr>
    </w:div>
    <w:div w:id="196715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jaskifond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572</Words>
  <Characters>3147</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Axoft Group B.V.</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Daan Metz</cp:lastModifiedBy>
  <cp:revision>6</cp:revision>
  <cp:lastPrinted>2019-03-08T12:57:00Z</cp:lastPrinted>
  <dcterms:created xsi:type="dcterms:W3CDTF">2020-01-21T15:29:00Z</dcterms:created>
  <dcterms:modified xsi:type="dcterms:W3CDTF">2020-02-25T19:33:00Z</dcterms:modified>
</cp:coreProperties>
</file>